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86" w:rsidRDefault="002143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Ime i prezime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škole u kojoj je pripravnik stažirao: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pripravnika: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ravnatelja škole u kojoj je pripravnik stažirao</w:t>
      </w:r>
      <w:r w:rsidR="00FC7CB4">
        <w:rPr>
          <w:rFonts w:ascii="Times New Roman" w:hAnsi="Times New Roman" w:cs="Times New Roman"/>
          <w:sz w:val="24"/>
          <w:szCs w:val="24"/>
        </w:rPr>
        <w:t>:</w:t>
      </w: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Default="00214359">
      <w:pPr>
        <w:rPr>
          <w:rFonts w:ascii="Times New Roman" w:hAnsi="Times New Roman" w:cs="Times New Roman"/>
          <w:sz w:val="24"/>
          <w:szCs w:val="24"/>
        </w:rPr>
      </w:pPr>
    </w:p>
    <w:p w:rsidR="00214359" w:rsidRPr="00214359" w:rsidRDefault="00214359">
      <w:pPr>
        <w:rPr>
          <w:rFonts w:ascii="Times New Roman" w:hAnsi="Times New Roman" w:cs="Times New Roman"/>
          <w:b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4359">
        <w:rPr>
          <w:rFonts w:ascii="Times New Roman" w:hAnsi="Times New Roman" w:cs="Times New Roman"/>
          <w:b/>
          <w:sz w:val="32"/>
          <w:szCs w:val="32"/>
        </w:rPr>
        <w:t>Pisana priprema za izvedbu nastavnog sata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Autori i autorsko pravo</w:t>
      </w: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Pr="00214359" w:rsidRDefault="00214359" w:rsidP="002143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 w:rsidRPr="00214359">
        <w:rPr>
          <w:rFonts w:ascii="Times New Roman" w:hAnsi="Times New Roman" w:cs="Times New Roman"/>
          <w:sz w:val="24"/>
          <w:szCs w:val="24"/>
        </w:rPr>
        <w:t>Škola u kojoj se polaže stručni ispit: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predsjednice ispitnoga povjerenstva: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mentorice na stručnom ispitu: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Nadnevak održavanja nastavnoga sata:</w:t>
      </w:r>
    </w:p>
    <w:p w:rsid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3413"/>
        <w:gridCol w:w="123"/>
        <w:gridCol w:w="1945"/>
        <w:gridCol w:w="339"/>
        <w:gridCol w:w="1360"/>
        <w:gridCol w:w="911"/>
        <w:gridCol w:w="1283"/>
        <w:gridCol w:w="3902"/>
      </w:tblGrid>
      <w:tr w:rsidR="001C5791" w:rsidTr="001C5791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godina: 2016./2017.</w:t>
            </w:r>
          </w:p>
        </w:tc>
      </w:tr>
      <w:tr w:rsidR="00B5502A" w:rsidTr="00B5502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Ime i prezime knjižničara/učitelja: 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Razredni odjel: 7. b razred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Redni broj sata: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Datum:19. 1. 2017.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Predmet: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Hrvatski jezik – medijska kultura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Područje: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Knjižnično-informacijsko obrazovanje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Tema/teme</w:t>
            </w:r>
          </w:p>
        </w:tc>
        <w:tc>
          <w:tcPr>
            <w:tcW w:w="18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Autori i autorsko pravo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Knjižnični fond, biografija, autobiografija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Ključne riječi: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Autorsko pravo, poštivanje autorskih prava, etički pristup informaciji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 nastavnoga sata:  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Kombinirani – obrada i ponavljanje</w:t>
            </w:r>
          </w:p>
        </w:tc>
      </w:tr>
      <w:tr w:rsidR="00B5502A" w:rsidTr="000E4CA2"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Korelacije</w:t>
            </w:r>
          </w:p>
        </w:tc>
        <w:tc>
          <w:tcPr>
            <w:tcW w:w="31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FC7CB4" w:rsidP="00FC7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odgoj, g</w:t>
            </w:r>
            <w:r w:rsidR="00B5502A" w:rsidRPr="000E4CA2">
              <w:rPr>
                <w:rFonts w:ascii="Times New Roman" w:hAnsi="Times New Roman" w:cs="Times New Roman"/>
                <w:sz w:val="24"/>
                <w:szCs w:val="24"/>
              </w:rPr>
              <w:t>lazbena kultura, 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kovna kultura</w:t>
            </w:r>
          </w:p>
        </w:tc>
      </w:tr>
      <w:tr w:rsidR="00B5502A" w:rsidTr="000E4CA2">
        <w:tc>
          <w:tcPr>
            <w:tcW w:w="24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Nastavne metode: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heuristički razgovor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demonstracija, objašnjavanje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rad na izvorima – informacijsko čitanje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aktivno slušanje, pisanje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Nastavni oblici: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frontalni, grupni, individualni</w:t>
            </w:r>
          </w:p>
        </w:tc>
        <w:tc>
          <w:tcPr>
            <w:tcW w:w="12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sredstva: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knjižnična građa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živa riječ učenika i nastavnika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slikokaz (Power point prezentacija)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animirani videoisječci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mrežni alat Kahoot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2A" w:rsidRPr="000E4CA2" w:rsidRDefault="00B5502A" w:rsidP="001C57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Nastavna pomagala: 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računalo, LCD projektor i zvučnici</w:t>
            </w:r>
          </w:p>
          <w:p w:rsidR="00B5502A" w:rsidRPr="000E4CA2" w:rsidRDefault="00B5502A" w:rsidP="001C5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- računalo, pametni telefoni, tablet</w:t>
            </w:r>
          </w:p>
          <w:p w:rsidR="00B5502A" w:rsidRPr="000E4CA2" w:rsidRDefault="00B5502A" w:rsidP="00B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1C5791">
        <w:trPr>
          <w:trHeight w:val="55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Cilj sata: 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Objasniti pojam autorstva i autorskog djela te objasniti zadaće i važnost poštivanja autorskog prava.</w:t>
            </w:r>
          </w:p>
        </w:tc>
      </w:tr>
      <w:tr w:rsidR="001C5791" w:rsidTr="000E4CA2">
        <w:trPr>
          <w:trHeight w:val="983"/>
        </w:trPr>
        <w:tc>
          <w:tcPr>
            <w:tcW w:w="1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Kognitivni ishodi učenja: </w:t>
            </w:r>
          </w:p>
          <w:p w:rsidR="00B5502A" w:rsidRPr="000E4CA2" w:rsidRDefault="00B5502A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Učenici će moći:</w:t>
            </w:r>
          </w:p>
          <w:p w:rsidR="001C5791" w:rsidRPr="000E4CA2" w:rsidRDefault="00B5502A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>prepoznati autorsko djelo i identificirati autora ili više njih</w:t>
            </w:r>
          </w:p>
          <w:p w:rsidR="00B5502A" w:rsidRDefault="00B5502A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lastRenderedPageBreak/>
              <w:t>objasniti važnost prepoznavanja koncepta autorstva i zaštite prava autora</w:t>
            </w:r>
          </w:p>
          <w:p w:rsidR="00923EE1" w:rsidRPr="000E4CA2" w:rsidRDefault="00923EE1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>razvijati sposobnosti kritičkog mišljenja</w:t>
            </w:r>
          </w:p>
          <w:p w:rsidR="00B5502A" w:rsidRPr="000E4CA2" w:rsidRDefault="00B5502A" w:rsidP="00923EE1">
            <w:pPr>
              <w:pStyle w:val="Odlomakpopisa"/>
              <w:numPr>
                <w:ilvl w:val="0"/>
                <w:numId w:val="1"/>
              </w:numPr>
            </w:pPr>
            <w:r w:rsidRPr="000E4CA2">
              <w:t>primijeniti saznanja o autorskom pravu u svakodnevnom životu</w:t>
            </w:r>
          </w:p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Afektivni ishodi učenja (vrijednosti i stavovi):</w:t>
            </w:r>
          </w:p>
          <w:p w:rsidR="00B5502A" w:rsidRPr="000E4CA2" w:rsidRDefault="00B5502A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t>razvijati sposobnosti usvajanja novih sadržaja, zaključivanja i povezivanja</w:t>
            </w:r>
          </w:p>
          <w:p w:rsidR="001C5791" w:rsidRDefault="00B5502A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lastRenderedPageBreak/>
              <w:t>z</w:t>
            </w:r>
            <w:r w:rsidR="001C5791" w:rsidRPr="000E4CA2">
              <w:t xml:space="preserve">astupati svoje stavove tijekom izvršavanja zadataka </w:t>
            </w:r>
          </w:p>
          <w:p w:rsidR="000E4CA2" w:rsidRPr="000E4CA2" w:rsidRDefault="000E4CA2" w:rsidP="00923EE1">
            <w:pPr>
              <w:pStyle w:val="Odlomakpopisa"/>
              <w:numPr>
                <w:ilvl w:val="0"/>
                <w:numId w:val="2"/>
              </w:numPr>
            </w:pPr>
            <w:r w:rsidRPr="000E4CA2">
              <w:t>preispitati moralnu pozadinu zaštite autorskih prava i formirati stav o važnosti njegova poštivanja</w:t>
            </w: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Psihomotorički ishodi učenja (vještine i aktivnosti):</w:t>
            </w:r>
          </w:p>
          <w:p w:rsidR="001C5791" w:rsidRPr="000E4CA2" w:rsidRDefault="001C5791" w:rsidP="000E4CA2">
            <w:pPr>
              <w:pStyle w:val="Odlomakpopisa"/>
              <w:numPr>
                <w:ilvl w:val="0"/>
                <w:numId w:val="3"/>
              </w:numPr>
            </w:pPr>
            <w:r w:rsidRPr="000E4CA2">
              <w:t>informacijsko čitanje (kritičko čitanje s razumijevanjem - razvoj kompetencije učenja kako učiti</w:t>
            </w:r>
            <w:r w:rsidR="000E4CA2" w:rsidRPr="000E4CA2">
              <w:t>)</w:t>
            </w:r>
          </w:p>
          <w:p w:rsidR="000E4CA2" w:rsidRPr="000E4CA2" w:rsidRDefault="000E4CA2" w:rsidP="000E4CA2">
            <w:pPr>
              <w:pStyle w:val="Odlomakpopisa"/>
              <w:numPr>
                <w:ilvl w:val="0"/>
                <w:numId w:val="3"/>
              </w:numPr>
            </w:pPr>
            <w:r w:rsidRPr="000E4CA2">
              <w:t>upravljati nastavnim materijalima</w:t>
            </w:r>
          </w:p>
          <w:p w:rsidR="001C5791" w:rsidRPr="000E4CA2" w:rsidRDefault="001C5791" w:rsidP="000E4CA2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0E4CA2">
              <w:lastRenderedPageBreak/>
              <w:t>pisanje i spretnost u izražavanju - razvoj komunikacije na materinskom jeziku</w:t>
            </w: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0E4CA2" w:rsidRDefault="001C5791" w:rsidP="0047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Tijek sata (artikulacija)</w:t>
            </w:r>
          </w:p>
          <w:p w:rsidR="001C5791" w:rsidRPr="000E4CA2" w:rsidRDefault="001C5791" w:rsidP="0047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9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1C5791" w:rsidRPr="000E4CA2" w:rsidRDefault="001C5791" w:rsidP="00923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UVODNI DIO: Motivacija, najava </w:t>
            </w:r>
            <w:r w:rsidR="00923EE1">
              <w:rPr>
                <w:rFonts w:ascii="Times New Roman" w:hAnsi="Times New Roman" w:cs="Times New Roman"/>
                <w:sz w:val="24"/>
                <w:szCs w:val="24"/>
              </w:rPr>
              <w:t>teme i ishoda učenja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, 8´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1C5791" w:rsidRPr="000E4CA2" w:rsidRDefault="002232C5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1C5791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(se/moći):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1C5791" w:rsidRPr="000E4CA2" w:rsidRDefault="001C5791" w:rsidP="00472BB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0E4CA2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C5791" w:rsidRPr="000E4CA2" w:rsidRDefault="001C5791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1C5791" w:rsidRPr="000E4CA2" w:rsidRDefault="001C5791" w:rsidP="00472B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C5" w:rsidRPr="000E4CA2" w:rsidRDefault="002232C5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Prisjetiti i objasniti pojmove copy, paste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pažljivo slušaju uvodni dio sata, odzdravljaju i pripremaju se za rad.</w:t>
            </w:r>
          </w:p>
          <w:p w:rsidR="001A6949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49" w:rsidRDefault="001A6949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 učenika naglas čitaju dva ponuđena scenarija. Ostali pažljivo slušaju, iznose svoja razmišljanja o </w:t>
            </w:r>
            <w:r w:rsidR="00075DF7">
              <w:rPr>
                <w:rFonts w:ascii="Times New Roman" w:hAnsi="Times New Roman" w:cs="Times New Roman"/>
                <w:sz w:val="24"/>
                <w:szCs w:val="24"/>
              </w:rPr>
              <w:t>pročitanome i diskutiraju o problematici na koju su u njima naišli.</w:t>
            </w:r>
          </w:p>
          <w:p w:rsidR="00666547" w:rsidRDefault="00666547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666547" w:rsidP="0007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se prisjećaju i povezuju pojmove s ranije stečenim znanjima, zaključuju i odgovaraju na postavljena pitanja.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49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Čitanje,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>heuristički razgovor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12DFD" w:rsidRDefault="001A6949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B4" w:rsidRDefault="00FC7CB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666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(čeoni) oblik</w:t>
            </w:r>
          </w:p>
          <w:p w:rsidR="00666547" w:rsidRPr="000E4CA2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čitanje, zaključivanje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DFD" w:rsidRDefault="00712DFD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LCD projektor, računalo</w:t>
            </w: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CB4" w:rsidRDefault="00FC7CB4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547" w:rsidRPr="000E4CA2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LCD projektor, računalo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Pozdravljam učenike i predstavljam se. Kažem im da mi je drago što ćemo danas surađivati na nastavnom satu jer ćemo govoriti o jednoj njima bliskoj i vrlo zanimljivoj temi.</w:t>
            </w:r>
          </w:p>
          <w:p w:rsidR="00923EE1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slikokazu se jedan za drugim prikazuju dva scenarija. Prvi scenarij učenika stavlja u ulogu autora kojemu su ugrožena autorska prava. </w:t>
            </w:r>
            <w:r w:rsidR="001A6949">
              <w:rPr>
                <w:rFonts w:ascii="Times New Roman" w:hAnsi="Times New Roman" w:cs="Times New Roman"/>
                <w:sz w:val="24"/>
                <w:szCs w:val="24"/>
              </w:rPr>
              <w:t>Drugi scenarij stavlja učenika u ulogu osobe koja krši tuđa autorska prava. Odabirem po jednog učenika koji će pročitati svaki od scenarija. Nakon pročitanoga, postavljam učenicima pitanja.</w:t>
            </w:r>
          </w:p>
          <w:p w:rsidR="00075DF7" w:rsidRPr="000E4CA2" w:rsidRDefault="00666547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Pitam učenike mogu li objasniti na što se odnose opcije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copy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(kopiraj) 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paste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zalijepi) u informatičkom rječniku i kada ih najčešće koriste u školskoj knjižnici. Navodim učenike na povezivanje tih funkcija s problematikom autorstva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nastalog djela i na taj način zajednički otkrivamo temu sata.</w:t>
            </w:r>
          </w:p>
        </w:tc>
      </w:tr>
      <w:tr w:rsidR="00923EE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23EE1" w:rsidRPr="000E4CA2" w:rsidRDefault="00923EE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SREDIŠNJI DIO: Spoznava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nje novih nastavnih sadržaja, 20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  <w:p w:rsidR="00923EE1" w:rsidRPr="000E4CA2" w:rsidRDefault="00923EE1" w:rsidP="00223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 xml:space="preserve">analiza ključnih pojmova, sinteza – zajedničko donošenje zaključaka, </w:t>
            </w:r>
            <w:r w:rsidR="002232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Definirati i objasniti pojmove autor, autorsko djelo i autorsko pravo te zaključiti u kojem su oni suodnosu.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Prepoznati duljinu trajanja autorskih prava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Zaključiti zašto je</w:t>
            </w:r>
            <w:r w:rsidR="00DF2C15">
              <w:rPr>
                <w:rFonts w:ascii="Times New Roman" w:hAnsi="Times New Roman" w:cs="Times New Roman"/>
                <w:sz w:val="24"/>
                <w:szCs w:val="24"/>
              </w:rPr>
              <w:t xml:space="preserve"> nužno pravilno korištenje 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rskih radova u obrazovanju, ali i za osobni razvoj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522" w:rsidRDefault="00B21522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Samostalno procijeniti što je sve predmet autorskog prava i koje su karakteristike koje neko djelo čine jedinstvenim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Učenici pažljivo slušaju i gledaju animirane videoisječke. Odgovarajući na pitanja objašnjavaju pojmove autorsko djelo i autorsko pravo.</w:t>
            </w: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slušaju, promatraju i iznose svoja razmišljanja i stavove o viđenom na slikokazu. Odgovaraju na pitanja iz kojih donose svoje vlastite zaključke.</w:t>
            </w: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izlaganje, odgovaraju na pitanja i objašnjavaju znaju li samostalno citirati izvore kojima se koriste u radu.</w:t>
            </w:r>
          </w:p>
          <w:p w:rsidR="003B53B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u manjim skupinama koriste računala, tablete i pametne telefone, dogovaraju se i odgovaraju na pitanja iz kviza što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je, a što nije autorsko djelo</w:t>
            </w:r>
          </w:p>
          <w:p w:rsidR="003B53B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u paru ili manjoj grupi pregledavaju knjige koje su im na klupi i identificiraju njihove autore. Zaključuju gdje se u knjizi najčešće nalaze podatci o odgovornosti.</w:t>
            </w:r>
            <w:r w:rsidR="00E375F2">
              <w:rPr>
                <w:rFonts w:ascii="Times New Roman" w:hAnsi="Times New Roman" w:cs="Times New Roman"/>
                <w:sz w:val="24"/>
                <w:szCs w:val="24"/>
              </w:rPr>
              <w:t xml:space="preserve"> Zajedno s knjižničarkom dolaze do zaključaka i promišljaju različite  varijacije autorstva koje omogućuje Zakon o autorskom pravu i srodnim pravima (koautorstvo i sl.).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Frontalni (čeoni ) oblik</w:t>
            </w:r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Gledanje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razgovor, čitanje, zaključivanje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Frontalni (čeoni ) oblik, slušanje</w:t>
            </w:r>
            <w:r w:rsidR="003B53B1">
              <w:rPr>
                <w:rFonts w:ascii="Times New Roman" w:hAnsi="Times New Roman" w:cs="Times New Roman"/>
                <w:sz w:val="24"/>
                <w:szCs w:val="24"/>
              </w:rPr>
              <w:t>, heuristički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rješavanje zadataka, razgovor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Promatranje, rad u paru ili manjim skupinama, identificiranje, povezivanje, zaključivanje, razgovor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Slikokaz, animirani </w:t>
            </w:r>
            <w:r w:rsidR="00E4477A">
              <w:rPr>
                <w:rFonts w:ascii="Times New Roman" w:hAnsi="Times New Roman" w:cs="Times New Roman"/>
                <w:sz w:val="24"/>
                <w:szCs w:val="24"/>
              </w:rPr>
              <w:t>videoisječci (Što je autor, Što je autorsko djelo)</w:t>
            </w:r>
            <w:hyperlink r:id="rId5" w:history="1">
              <w:r w:rsidR="00FC7CB4" w:rsidRPr="00FC7CB4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Što je autor</w:t>
              </w:r>
            </w:hyperlink>
          </w:p>
          <w:p w:rsidR="002232C5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animirani videoisječci,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 projektor, računalo</w:t>
            </w: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81" w:rsidRDefault="00916C8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Slikokaz, LCD projektor, računalo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Mrežni alat Kahoot,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Slikokaz, LCD projektor, računalo, tablet i pametni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telefoni</w:t>
            </w: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B1" w:rsidRPr="000E4CA2" w:rsidRDefault="003B53B1" w:rsidP="0091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Knjige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2232C5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slikokazu čitam prikazanu definiciju pojma (autor/ica) definiranog u prethodnoj etapi i postupno dodajem širi obuhvat pojma te objašnjavam povezane pojmove </w:t>
            </w:r>
            <w:r w:rsidRPr="002232C5">
              <w:rPr>
                <w:rFonts w:ascii="Times New Roman" w:hAnsi="Times New Roman" w:cs="Times New Roman"/>
                <w:i/>
                <w:sz w:val="24"/>
                <w:szCs w:val="24"/>
              </w:rPr>
              <w:t>autorskog djela i autorskog prava.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Pokrećem jedan po jedan animirani videoisječak koji detaljnije objašnjava pojedini pojam.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slikokazu su najprije prikazane aktivnosti vezane uz kršenje autorskog prava, a potom aktivnosti koje su poželjne pri razvoju vlastitih ideja u skladu s autorskim pravima. Upitam učenike za etičku procjenu navedenih aktivnosti i pokrećem diskusiju pomoću koje zajednički dolazimo do zaključaka. Upitam učenike znaju li koliko je trajanje imovinskih i moralnih prava navodeći ih na točan odgovor.</w:t>
            </w:r>
          </w:p>
          <w:p w:rsidR="00916C81" w:rsidRDefault="00916C8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Objašnjavam učenicima da korištenje tuđih autorskih djela uz pravilno navođenje podataka o autorstvu (citiranje) pokazuje poznavanje teme o kojoj se govori u nekom radu, proširuje vidike i potiče vlastitu kreativnost, ali i odaje počast autoru. Pitam ih jesu li dosada citirali, tj. navodili citate i znaju li gdje mogu pronaći upute za citiranje.</w:t>
            </w:r>
          </w:p>
          <w:p w:rsidR="003B53B1" w:rsidRDefault="003B53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 kviz u kojem će sami morati procijeniti što je, a što nije autorsko djelo i samim time predmet autorskoga prava. Dajem upute učenicima kako će se uključiti u igru putem svojih računala, tableta ili pametnih telefona koje su po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dogovoru donijeli u školu. Prikazujem kviz i između pitanja im objašnjavam zašto neko djelo (odnosno, vrsta djela) je ili nije predmetom autorskoga prava.</w:t>
            </w:r>
          </w:p>
          <w:p w:rsidR="003B53B1" w:rsidRPr="002232C5" w:rsidRDefault="003B53B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Zamolim učenike da prelistaju knjige koje im se nalaze na klupi i pokušaju samostalno zaključiti tko je autor i gdje se mogu pronaći podatci o osobama odgovornim za nastanak tih knjiga. Zajednički analiziramo svaku pojedinu knjigu (uzimajući u obzir razliku između znanstvenog i umjetničkog djela) te skupa dolazimo do zaključaka. Pojašnjavam razne varijante autorstva na koje nailazimo na ponuđenim primjerima, a koje prepoznaje Zakon o autorskom pravu i srodnim pravima (koautorstvo, pseudonim, prevoditelj) te druge uloge bitne za nastanak autorskog djela (priređivač, recenzent, uredništvo, glavni urednik).</w:t>
            </w:r>
          </w:p>
        </w:tc>
      </w:tr>
      <w:tr w:rsidR="00916C81" w:rsidTr="002873A6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916C81" w:rsidRPr="000E4CA2" w:rsidRDefault="00916C81" w:rsidP="00472BB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ZAVRŠNI DIO: Vrjedn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ovanje, najava daljnjeg plana 7</w:t>
            </w:r>
            <w:r w:rsidRPr="000E4CA2">
              <w:rPr>
                <w:rFonts w:ascii="Times New Roman" w:hAnsi="Times New Roman" w:cs="Times New Roman"/>
                <w:sz w:val="24"/>
                <w:szCs w:val="24"/>
              </w:rPr>
              <w:t>´</w:t>
            </w:r>
          </w:p>
        </w:tc>
      </w:tr>
      <w:tr w:rsidR="000E4CA2" w:rsidTr="002873A6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Ishodi učenja</w:t>
            </w:r>
          </w:p>
          <w:p w:rsidR="000E4CA2" w:rsidRPr="000E4CA2" w:rsidRDefault="002232C5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Učenici</w:t>
            </w:r>
            <w:r w:rsidR="000E4CA2" w:rsidRPr="000E4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će moći: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E375F2" w:rsidRDefault="000E4CA2" w:rsidP="00E37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Metode i oblici rada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Nastavna sredstva i pomagala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:rsidR="000E4CA2" w:rsidRPr="000E4CA2" w:rsidRDefault="000E4CA2" w:rsidP="000E4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A2">
              <w:rPr>
                <w:rFonts w:ascii="Times New Roman" w:hAnsi="Times New Roman" w:cs="Times New Roman"/>
                <w:b/>
                <w:sz w:val="24"/>
                <w:szCs w:val="24"/>
              </w:rPr>
              <w:t>Aktivnosti nastavnice (knjižničarke)</w:t>
            </w:r>
          </w:p>
          <w:p w:rsidR="000E4CA2" w:rsidRPr="000E4CA2" w:rsidRDefault="000E4CA2" w:rsidP="000E4C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CA2" w:rsidTr="000E4CA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1C5791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individualno ili u manjoj skupini </w:t>
            </w:r>
            <w:r w:rsidR="006E339F">
              <w:rPr>
                <w:rFonts w:ascii="Times New Roman" w:hAnsi="Times New Roman" w:cs="Times New Roman"/>
                <w:sz w:val="24"/>
                <w:szCs w:val="24"/>
              </w:rPr>
              <w:t>odgovaraju na pitanja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prikazana na projektoru.</w:t>
            </w: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75F2" w:rsidRPr="000E4CA2" w:rsidRDefault="00E375F2" w:rsidP="00472BB3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po svom nahođenju vrednuju nastavni sat i ocjenjuju koliko će im naučeno koristiti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budućem radu i obrazovanju.</w:t>
            </w:r>
          </w:p>
        </w:tc>
        <w:tc>
          <w:tcPr>
            <w:tcW w:w="7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4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Promatranje, razgovor, rješavanje zadataka, aktivno slušanje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91" w:rsidRPr="000E4CA2" w:rsidRDefault="00E375F2" w:rsidP="006E3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slikokaz, LCD projetor, računala, </w:t>
            </w:r>
          </w:p>
        </w:tc>
        <w:tc>
          <w:tcPr>
            <w:tcW w:w="1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15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Najavljujem učenicima kviz u kojemu će ponoviti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 </w:t>
            </w:r>
            <w:r w:rsidRPr="00E375F2">
              <w:rPr>
                <w:rFonts w:ascii="Times New Roman" w:hAnsi="Times New Roman" w:cs="Times New Roman"/>
                <w:sz w:val="24"/>
                <w:szCs w:val="24"/>
              </w:rPr>
              <w:t xml:space="preserve">zaključke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kojih smo došli tijekom nastavnoga sata. Prikazujem im kviz i između pitanja još jednom ponavljam ranije usvojene pojmove i zaključke. 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Evaluacija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Dijelim učenicima listiće i objašnajvam im na koji će ih način ispuniti. Zahvaljujem im na suradnji i još jednom pitam misle li da su danas naučili nešto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korisno.</w:t>
            </w:r>
          </w:p>
          <w:p w:rsidR="00E375F2" w:rsidRDefault="00E375F2" w:rsidP="00E37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Zaliha</w:t>
            </w:r>
          </w:p>
          <w:p w:rsidR="00E375F2" w:rsidRPr="00E375F2" w:rsidRDefault="00E375F2" w:rsidP="00CE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Ukoliko preostan</w:t>
            </w:r>
            <w:r w:rsidR="00CE5173">
              <w:rPr>
                <w:rFonts w:ascii="Times New Roman" w:hAnsi="Times New Roman" w:cs="Times New Roman"/>
                <w:sz w:val="24"/>
                <w:szCs w:val="24"/>
              </w:rPr>
              <w:t>e vremena, puštam kratki film „Auto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 čine svijet ljepšim“.</w:t>
            </w:r>
          </w:p>
        </w:tc>
      </w:tr>
    </w:tbl>
    <w:p w:rsidR="00214359" w:rsidRPr="00214359" w:rsidRDefault="00214359" w:rsidP="00214359">
      <w:pPr>
        <w:rPr>
          <w:rFonts w:ascii="Times New Roman" w:hAnsi="Times New Roman" w:cs="Times New Roman"/>
          <w:sz w:val="24"/>
          <w:szCs w:val="24"/>
        </w:rPr>
      </w:pPr>
    </w:p>
    <w:p w:rsidR="007F4F18" w:rsidRDefault="00E4477A">
      <w:pPr>
        <w:rPr>
          <w:rFonts w:ascii="Times New Roman" w:hAnsi="Times New Roman" w:cs="Times New Roman"/>
          <w:b/>
          <w:sz w:val="24"/>
          <w:szCs w:val="24"/>
        </w:rPr>
      </w:pPr>
      <w:r w:rsidRPr="00E4477A">
        <w:rPr>
          <w:rFonts w:ascii="Times New Roman" w:hAnsi="Times New Roman" w:cs="Times New Roman"/>
          <w:b/>
          <w:sz w:val="24"/>
          <w:szCs w:val="24"/>
        </w:rPr>
        <w:t>Izvori korišteni za pripremu nastavnog sata:</w:t>
      </w:r>
    </w:p>
    <w:p w:rsidR="00E4477A" w:rsidRDefault="00AF57FE" w:rsidP="00E4477A">
      <w:pPr>
        <w:pStyle w:val="Odlomakpopisa"/>
        <w:numPr>
          <w:ilvl w:val="3"/>
          <w:numId w:val="2"/>
        </w:numPr>
      </w:pPr>
      <w:r>
        <w:t xml:space="preserve">Što je autor? Što je autorsko djelo?  URL </w:t>
      </w:r>
      <w:hyperlink r:id="rId6" w:history="1">
        <w:r w:rsidR="00E4477A" w:rsidRPr="009E63E0">
          <w:rPr>
            <w:rStyle w:val="Hiperveza"/>
          </w:rPr>
          <w:t>http://www.autori</w:t>
        </w:r>
        <w:r w:rsidR="00E4477A" w:rsidRPr="00FC7CB4">
          <w:rPr>
            <w:rStyle w:val="Hiperveza"/>
            <w:u w:val="none"/>
          </w:rPr>
          <w:t>.hr/autori/</w:t>
        </w:r>
      </w:hyperlink>
      <w:r w:rsidR="00E4477A">
        <w:t xml:space="preserve">  (16.1.2017.)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Autori čine svijet ljepšim. URL </w:t>
      </w:r>
      <w:hyperlink r:id="rId7" w:history="1">
        <w:r w:rsidRPr="009E63E0">
          <w:rPr>
            <w:rStyle w:val="Hiperveza"/>
          </w:rPr>
          <w:t>https://www.youtube.com/watch?v=XrhtCLjwEEY</w:t>
        </w:r>
      </w:hyperlink>
      <w:r>
        <w:t xml:space="preserve">  (16.1.2017.)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Henneberg, Ivan. 2001. </w:t>
      </w:r>
      <w:r w:rsidRPr="00AF57FE">
        <w:rPr>
          <w:i/>
        </w:rPr>
        <w:t>Autorsko pravo</w:t>
      </w:r>
      <w:r>
        <w:t xml:space="preserve">. Informator. Zagreb. </w:t>
      </w:r>
    </w:p>
    <w:p w:rsidR="00AF57FE" w:rsidRDefault="00AF57FE" w:rsidP="00AF57FE">
      <w:pPr>
        <w:pStyle w:val="Odlomakpopisa"/>
        <w:numPr>
          <w:ilvl w:val="3"/>
          <w:numId w:val="2"/>
        </w:numPr>
      </w:pPr>
      <w:r>
        <w:t xml:space="preserve">Horvat, Aleksandra; Živković, Danijela. 2009. </w:t>
      </w:r>
      <w:r w:rsidRPr="00AF57FE">
        <w:rPr>
          <w:i/>
        </w:rPr>
        <w:t>Knjižnice i autorsko pravo</w:t>
      </w:r>
      <w:r>
        <w:t>. Hrvatska sveučilišna naklada. Zagreb.</w:t>
      </w:r>
    </w:p>
    <w:p w:rsidR="00CE5173" w:rsidRDefault="00CE5173" w:rsidP="00CE5173">
      <w:pPr>
        <w:pStyle w:val="Odlomakpopisa"/>
        <w:numPr>
          <w:ilvl w:val="3"/>
          <w:numId w:val="2"/>
        </w:numPr>
      </w:pPr>
      <w:r>
        <w:t xml:space="preserve">Piracy, it's a crime </w:t>
      </w:r>
      <w:hyperlink r:id="rId8" w:history="1">
        <w:r w:rsidRPr="009E63E0">
          <w:rPr>
            <w:rStyle w:val="Hiperveza"/>
          </w:rPr>
          <w:t>https://www.youtube.com/watch?v=TP8gmfQxfnI</w:t>
        </w:r>
      </w:hyperlink>
      <w:r>
        <w:t xml:space="preserve">  ((16.1.2017.)</w:t>
      </w:r>
    </w:p>
    <w:p w:rsidR="00AF57FE" w:rsidRDefault="00AF57FE" w:rsidP="00126BA1">
      <w:pPr>
        <w:pStyle w:val="Odlomakpopisa"/>
        <w:numPr>
          <w:ilvl w:val="3"/>
          <w:numId w:val="2"/>
        </w:numPr>
      </w:pPr>
      <w:r>
        <w:t xml:space="preserve">Zakon o autorskim i srodnim pravima : pročišćeni tekst. URL </w:t>
      </w:r>
      <w:hyperlink r:id="rId9" w:history="1">
        <w:r w:rsidR="00126BA1" w:rsidRPr="009E63E0">
          <w:rPr>
            <w:rStyle w:val="Hiperveza"/>
          </w:rPr>
          <w:t>http://www.zakon.hr/z/106/Zakon-o-autorskom-pravu-i-srodnim-pravima</w:t>
        </w:r>
      </w:hyperlink>
      <w:r w:rsidR="00126BA1">
        <w:t xml:space="preserve">  (16.1.2017.)</w:t>
      </w: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</w:p>
    <w:p w:rsidR="00407B29" w:rsidRDefault="00407B29" w:rsidP="00DF2C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knjiga za istraživački rad učenika:</w:t>
      </w:r>
    </w:p>
    <w:p w:rsidR="00407B29" w:rsidRDefault="00407B29" w:rsidP="00407B29">
      <w:pPr>
        <w:pStyle w:val="Odlomakpopisa"/>
        <w:numPr>
          <w:ilvl w:val="3"/>
          <w:numId w:val="1"/>
        </w:numPr>
      </w:pPr>
      <w:r>
        <w:t xml:space="preserve">Prosenjak, B. </w:t>
      </w:r>
      <w:r w:rsidRPr="00B21522">
        <w:rPr>
          <w:i/>
        </w:rPr>
        <w:t>Divlji konj</w:t>
      </w:r>
      <w:r>
        <w:t xml:space="preserve">. 2001. Mozaik knjiga. Zagreb. </w:t>
      </w:r>
    </w:p>
    <w:p w:rsidR="00407B29" w:rsidRDefault="00407B29" w:rsidP="00407B29">
      <w:pPr>
        <w:pStyle w:val="Odlomakpopisa"/>
        <w:numPr>
          <w:ilvl w:val="3"/>
          <w:numId w:val="1"/>
        </w:numPr>
      </w:pPr>
      <w:r>
        <w:t xml:space="preserve">Kovačević, Zoran, Milorad Bibić: </w:t>
      </w:r>
      <w:r w:rsidRPr="00B21522">
        <w:rPr>
          <w:i/>
        </w:rPr>
        <w:t>Zlatna košarka Mirka Novosela</w:t>
      </w:r>
      <w:r>
        <w:t>. 2004. Golden marketing – Tehnička knjiga. Zagreb.</w:t>
      </w:r>
    </w:p>
    <w:p w:rsidR="00407B29" w:rsidRDefault="00407B29" w:rsidP="00407B29">
      <w:pPr>
        <w:pStyle w:val="Odlomakpopisa"/>
        <w:numPr>
          <w:ilvl w:val="3"/>
          <w:numId w:val="1"/>
        </w:numPr>
      </w:pPr>
      <w:r w:rsidRPr="00B21522">
        <w:rPr>
          <w:i/>
        </w:rPr>
        <w:t>Psihologija obrazovanja</w:t>
      </w:r>
      <w:r>
        <w:t xml:space="preserve">. 2003. IEP-Vern. Zagreb. </w:t>
      </w:r>
    </w:p>
    <w:p w:rsidR="00407B29" w:rsidRDefault="00407B29" w:rsidP="00407B29">
      <w:pPr>
        <w:pStyle w:val="Odlomakpopisa"/>
        <w:numPr>
          <w:ilvl w:val="3"/>
          <w:numId w:val="1"/>
        </w:numPr>
      </w:pPr>
      <w:r w:rsidRPr="00B21522">
        <w:rPr>
          <w:i/>
        </w:rPr>
        <w:t>Hrvatska enciklopedija</w:t>
      </w:r>
      <w:r>
        <w:t>; Sv. 1. 1999. Leksikografski zavod M. Krleža. Zagreb</w:t>
      </w:r>
    </w:p>
    <w:p w:rsidR="00407B29" w:rsidRDefault="00B21522" w:rsidP="00407B29">
      <w:pPr>
        <w:pStyle w:val="Odlomakpopisa"/>
        <w:numPr>
          <w:ilvl w:val="3"/>
          <w:numId w:val="1"/>
        </w:numPr>
      </w:pPr>
      <w:r>
        <w:t xml:space="preserve">Twain, Mark. </w:t>
      </w:r>
      <w:r w:rsidRPr="00B21522">
        <w:rPr>
          <w:i/>
        </w:rPr>
        <w:t>Pustolovine toma Sawyera</w:t>
      </w:r>
      <w:r>
        <w:t>. 1997. Znanje. Zagreb.</w:t>
      </w:r>
    </w:p>
    <w:p w:rsidR="00B21522" w:rsidRDefault="00B21522" w:rsidP="00B21522"/>
    <w:p w:rsidR="00B21522" w:rsidRDefault="00B21522" w:rsidP="00B21522"/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 w:rsidRPr="00DF2C15">
        <w:rPr>
          <w:rFonts w:ascii="Times New Roman" w:hAnsi="Times New Roman" w:cs="Times New Roman"/>
          <w:sz w:val="24"/>
          <w:szCs w:val="24"/>
        </w:rPr>
        <w:t>Kviz za ponavljanje:</w:t>
      </w:r>
    </w:p>
    <w:p w:rsidR="00B21522" w:rsidRPr="00DF2C15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2C15">
        <w:rPr>
          <w:rFonts w:ascii="Times New Roman" w:hAnsi="Times New Roman" w:cs="Times New Roman"/>
          <w:sz w:val="24"/>
          <w:szCs w:val="24"/>
        </w:rPr>
        <w:t>Autor je: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2C15">
        <w:rPr>
          <w:rFonts w:ascii="Times New Roman" w:hAnsi="Times New Roman" w:cs="Times New Roman"/>
          <w:sz w:val="24"/>
          <w:szCs w:val="24"/>
        </w:rPr>
        <w:t>a) kreator jedinstvenog djela</w:t>
      </w:r>
    </w:p>
    <w:p w:rsidR="00B21522" w:rsidRDefault="00B21522" w:rsidP="00B21522">
      <w:pPr>
        <w:pStyle w:val="Odlomakpopisa"/>
      </w:pPr>
      <w:r>
        <w:t xml:space="preserve">          </w:t>
      </w:r>
      <w:r>
        <w:tab/>
        <w:t xml:space="preserve">   b) kreator djela po izboru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 w:rsidRPr="00DF2C15">
        <w:rPr>
          <w:rFonts w:ascii="Times New Roman" w:hAnsi="Times New Roman" w:cs="Times New Roman"/>
          <w:sz w:val="24"/>
          <w:szCs w:val="24"/>
        </w:rPr>
        <w:t>2. Zakon štiti: a) samo originalna djela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svako djelo u koje je uložen trud ili novac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Autorsko djelo mora imati iznimnu umjetničku vrijednost? 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Računalni program je autorsko djelo?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Autorsko pravo vrijedi samo za života autora?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Kršenje autorskoga prava je: a) licenciranje i reprodukcija</w:t>
      </w:r>
    </w:p>
    <w:p w:rsidR="00B21522" w:rsidRDefault="00B21522" w:rsidP="00B21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b) plagiranje  i piratstvo</w:t>
      </w:r>
    </w:p>
    <w:p w:rsidR="00B21522" w:rsidRPr="00DF2C15" w:rsidRDefault="00B21522" w:rsidP="00B21522"/>
    <w:p w:rsidR="00D32ABB" w:rsidRPr="00D32ABB" w:rsidRDefault="00D32ABB" w:rsidP="00D32ABB">
      <w:pPr>
        <w:rPr>
          <w:rFonts w:ascii="Times New Roman" w:hAnsi="Times New Roman" w:cs="Times New Roman"/>
          <w:sz w:val="24"/>
          <w:szCs w:val="24"/>
        </w:rPr>
      </w:pPr>
    </w:p>
    <w:p w:rsidR="00713D70" w:rsidRPr="00D32ABB" w:rsidRDefault="00D32ABB" w:rsidP="00713D70">
      <w:pPr>
        <w:rPr>
          <w:rFonts w:ascii="Times New Roman" w:hAnsi="Times New Roman" w:cs="Times New Roman"/>
          <w:sz w:val="24"/>
          <w:szCs w:val="24"/>
        </w:rPr>
      </w:pPr>
      <w:r w:rsidRPr="00D32ABB">
        <w:rPr>
          <w:rFonts w:ascii="Times New Roman" w:hAnsi="Times New Roman" w:cs="Times New Roman"/>
          <w:sz w:val="24"/>
          <w:szCs w:val="24"/>
        </w:rPr>
        <w:t>Listić za evaluaciju:</w:t>
      </w:r>
      <w:r>
        <w:rPr>
          <w:rFonts w:ascii="Times New Roman" w:hAnsi="Times New Roman" w:cs="Times New Roman"/>
          <w:sz w:val="24"/>
          <w:szCs w:val="24"/>
        </w:rPr>
        <w:t xml:space="preserve"> kako sam se osjećao na satu? </w:t>
      </w: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F66D02" w:rsidTr="00D32ABB">
        <w:trPr>
          <w:trHeight w:val="2722"/>
        </w:trPr>
        <w:tc>
          <w:tcPr>
            <w:tcW w:w="3969" w:type="dxa"/>
          </w:tcPr>
          <w:p w:rsidR="00F66D02" w:rsidRDefault="00F66D02" w:rsidP="00713D70"/>
          <w:p w:rsidR="00F66D02" w:rsidRDefault="00F66D02" w:rsidP="00713D70"/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59B9DBF9" wp14:editId="4A38CC07">
                  <wp:extent cx="838200" cy="838200"/>
                  <wp:effectExtent l="0" t="0" r="0" b="0"/>
                  <wp:docPr id="1" name="Picture 1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6D02" w:rsidRDefault="00F66D02" w:rsidP="00713D70"/>
          <w:p w:rsidR="00F66D02" w:rsidRDefault="00F66D02" w:rsidP="00713D70"/>
        </w:tc>
        <w:tc>
          <w:tcPr>
            <w:tcW w:w="3827" w:type="dxa"/>
          </w:tcPr>
          <w:p w:rsidR="00F66D02" w:rsidRDefault="00F66D02" w:rsidP="00713D70">
            <w:pPr>
              <w:rPr>
                <w:noProof/>
                <w:lang w:eastAsia="hr-HR"/>
              </w:rPr>
            </w:pPr>
          </w:p>
          <w:p w:rsidR="00D32ABB" w:rsidRDefault="00D32ABB" w:rsidP="00F66D02">
            <w:pPr>
              <w:jc w:val="center"/>
            </w:pPr>
          </w:p>
          <w:p w:rsidR="00F66D02" w:rsidRDefault="00F66D02" w:rsidP="00F66D02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FF809F2" wp14:editId="69A28E36">
                  <wp:extent cx="891540" cy="891540"/>
                  <wp:effectExtent l="0" t="0" r="3810" b="3810"/>
                  <wp:docPr id="4" name="Picture 4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D32ABB">
            <w:pPr>
              <w:jc w:val="center"/>
            </w:pPr>
          </w:p>
          <w:p w:rsidR="00B21522" w:rsidRDefault="00B21522" w:rsidP="00D32ABB">
            <w:pPr>
              <w:jc w:val="center"/>
            </w:pPr>
          </w:p>
          <w:p w:rsidR="00F66D02" w:rsidRDefault="00D32ABB" w:rsidP="00D32AB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1C368CDB" wp14:editId="73C65BDD">
                  <wp:extent cx="1036320" cy="1036320"/>
                  <wp:effectExtent l="0" t="0" r="0" b="0"/>
                  <wp:docPr id="6" name="Picture 6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ABB" w:rsidRDefault="00D32ABB" w:rsidP="00D32ABB">
            <w:pPr>
              <w:jc w:val="center"/>
            </w:pPr>
          </w:p>
        </w:tc>
      </w:tr>
    </w:tbl>
    <w:p w:rsidR="00713D70" w:rsidRDefault="00B21522" w:rsidP="00713D70">
      <w:r>
        <w:rPr>
          <w:rFonts w:ascii="Times New Roman" w:hAnsi="Times New Roman" w:cs="Times New Roman"/>
          <w:sz w:val="24"/>
          <w:szCs w:val="24"/>
        </w:rPr>
        <w:t xml:space="preserve"> Jesam li naučio nešto novo i hoću li to primjenjivati u daljnjem radu i učenju?</w:t>
      </w:r>
    </w:p>
    <w:tbl>
      <w:tblPr>
        <w:tblStyle w:val="Reetkatablice"/>
        <w:tblW w:w="0" w:type="auto"/>
        <w:tblInd w:w="1101" w:type="dxa"/>
        <w:tblLook w:val="04A0" w:firstRow="1" w:lastRow="0" w:firstColumn="1" w:lastColumn="0" w:noHBand="0" w:noVBand="1"/>
      </w:tblPr>
      <w:tblGrid>
        <w:gridCol w:w="3969"/>
        <w:gridCol w:w="3827"/>
        <w:gridCol w:w="3260"/>
      </w:tblGrid>
      <w:tr w:rsidR="00B21522" w:rsidTr="00C6030F">
        <w:trPr>
          <w:trHeight w:val="2722"/>
        </w:trPr>
        <w:tc>
          <w:tcPr>
            <w:tcW w:w="3969" w:type="dxa"/>
          </w:tcPr>
          <w:p w:rsidR="00B21522" w:rsidRDefault="00B21522" w:rsidP="00C6030F"/>
          <w:p w:rsidR="00B21522" w:rsidRDefault="00B21522" w:rsidP="00C6030F"/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44609DD" wp14:editId="3DF5484A">
                  <wp:extent cx="838200" cy="838200"/>
                  <wp:effectExtent l="0" t="0" r="0" b="0"/>
                  <wp:docPr id="2" name="Picture 2" descr="https://rlv.zcache.co.uk/svc/view?pid=217992500220469076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lv.zcache.co.uk/svc/view?pid=217992500220469076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/>
          <w:p w:rsidR="00B21522" w:rsidRDefault="00B21522" w:rsidP="00C6030F"/>
        </w:tc>
        <w:tc>
          <w:tcPr>
            <w:tcW w:w="3827" w:type="dxa"/>
          </w:tcPr>
          <w:p w:rsidR="00B21522" w:rsidRDefault="00B21522" w:rsidP="00C6030F">
            <w:pPr>
              <w:rPr>
                <w:noProof/>
                <w:lang w:eastAsia="hr-HR"/>
              </w:rPr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05E31308" wp14:editId="735DCCB4">
                  <wp:extent cx="891540" cy="891540"/>
                  <wp:effectExtent l="0" t="0" r="3810" b="3810"/>
                  <wp:docPr id="3" name="Picture 3" descr="Slikovni rezultat za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ovni rezultat za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</w:p>
          <w:p w:rsidR="00B21522" w:rsidRDefault="00B21522" w:rsidP="00C6030F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70831B6F" wp14:editId="70C06FE0">
                  <wp:extent cx="1036320" cy="1036320"/>
                  <wp:effectExtent l="0" t="0" r="0" b="0"/>
                  <wp:docPr id="5" name="Picture 5" descr="https://rlv.zcache.co.uk/svc/view?pid=217236497991277825&amp;max_dim=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lv.zcache.co.uk/svc/view?pid=217236497991277825&amp;max_dim=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522" w:rsidRDefault="00B21522" w:rsidP="00C6030F">
            <w:pPr>
              <w:jc w:val="center"/>
            </w:pPr>
          </w:p>
        </w:tc>
      </w:tr>
    </w:tbl>
    <w:p w:rsidR="00B21522" w:rsidRPr="00E4477A" w:rsidRDefault="00B21522" w:rsidP="00713D70"/>
    <w:sectPr w:rsidR="00B21522" w:rsidRPr="00E4477A" w:rsidSect="002143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E38"/>
    <w:multiLevelType w:val="hybridMultilevel"/>
    <w:tmpl w:val="7380579C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F17"/>
    <w:multiLevelType w:val="hybridMultilevel"/>
    <w:tmpl w:val="9A56753A"/>
    <w:lvl w:ilvl="0" w:tplc="68108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14972"/>
    <w:multiLevelType w:val="hybridMultilevel"/>
    <w:tmpl w:val="AC6E7D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6680"/>
    <w:multiLevelType w:val="hybridMultilevel"/>
    <w:tmpl w:val="1102FF12"/>
    <w:lvl w:ilvl="0" w:tplc="F7900E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E8CE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6318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F03FC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3A12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4DED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36AEE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292C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7058A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BC14E3"/>
    <w:multiLevelType w:val="hybridMultilevel"/>
    <w:tmpl w:val="ED160524"/>
    <w:lvl w:ilvl="0" w:tplc="5F104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A3EA4"/>
    <w:multiLevelType w:val="hybridMultilevel"/>
    <w:tmpl w:val="D7D45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D27B2"/>
    <w:multiLevelType w:val="hybridMultilevel"/>
    <w:tmpl w:val="17103566"/>
    <w:lvl w:ilvl="0" w:tplc="F68AA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BA40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2272E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2AD7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CC2B6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A668C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E2521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B6A6B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59"/>
    <w:rsid w:val="00075DF7"/>
    <w:rsid w:val="000E4CA2"/>
    <w:rsid w:val="00126BA1"/>
    <w:rsid w:val="001A6949"/>
    <w:rsid w:val="001B6B20"/>
    <w:rsid w:val="001C5791"/>
    <w:rsid w:val="00214359"/>
    <w:rsid w:val="002232C5"/>
    <w:rsid w:val="002873A6"/>
    <w:rsid w:val="003B53B1"/>
    <w:rsid w:val="00407B29"/>
    <w:rsid w:val="00472BB3"/>
    <w:rsid w:val="00666547"/>
    <w:rsid w:val="006E339F"/>
    <w:rsid w:val="00712DFD"/>
    <w:rsid w:val="00713D70"/>
    <w:rsid w:val="007F4F18"/>
    <w:rsid w:val="00916C81"/>
    <w:rsid w:val="00923EE1"/>
    <w:rsid w:val="00AC001A"/>
    <w:rsid w:val="00AF57FE"/>
    <w:rsid w:val="00B21522"/>
    <w:rsid w:val="00B5502A"/>
    <w:rsid w:val="00CE5173"/>
    <w:rsid w:val="00D32ABB"/>
    <w:rsid w:val="00DF2C15"/>
    <w:rsid w:val="00E375F2"/>
    <w:rsid w:val="00E4477A"/>
    <w:rsid w:val="00F66D02"/>
    <w:rsid w:val="00F77911"/>
    <w:rsid w:val="00F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48871-EA37-45AF-A2D1-B03FCE25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43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4477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6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66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8gmfQxf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htCLjwEEY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ri.hr/autori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autori.hr/autori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zakon.hr/z/106/Zakon-o-autorskom-pravu-i-srodnim-pravi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Tukša</cp:lastModifiedBy>
  <cp:revision>2</cp:revision>
  <dcterms:created xsi:type="dcterms:W3CDTF">2017-01-24T15:08:00Z</dcterms:created>
  <dcterms:modified xsi:type="dcterms:W3CDTF">2017-01-24T15:08:00Z</dcterms:modified>
</cp:coreProperties>
</file>