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hAnsi="Georgia"/>
        </w:rPr>
        <w:id w:val="709843543"/>
        <w:docPartObj>
          <w:docPartGallery w:val="Cover Pages"/>
          <w:docPartUnique/>
        </w:docPartObj>
      </w:sdtPr>
      <w:sdtEndPr>
        <w:rPr>
          <w:rFonts w:cs="Tahoma"/>
          <w:b/>
          <w:u w:val="single"/>
        </w:rPr>
      </w:sdtEndPr>
      <w:sdtContent>
        <w:p w:rsidR="003914BB" w:rsidRPr="00D60840" w:rsidRDefault="00637FA3">
          <w:pPr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pict>
              <v:rect id="Pravokutnik 16" o:spid="_x0000_s1036" style="position:absolute;margin-left:0;margin-top:0;width:422.3pt;height:760.1pt;z-index:25166540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" fillcolor="#5b9bd5 [3204]" stroked="f">
                <v:path arrowok="t"/>
                <v:textbox inset="21.6pt,1in,21.6pt">
                  <w:txbxContent>
                    <w:sdt>
                      <w:sdtPr>
                        <w:rPr>
                          <w:rFonts w:ascii="Georgia" w:hAnsi="Georgia"/>
                          <w:caps/>
                          <w:color w:val="FFFFFF" w:themeColor="background1"/>
                          <w:sz w:val="40"/>
                          <w:szCs w:val="40"/>
                        </w:rPr>
                        <w:alias w:val="Naslov"/>
                        <w:id w:val="-12755501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37FA3" w:rsidRPr="003914BB" w:rsidRDefault="00637FA3" w:rsidP="003914BB">
                          <w:pPr>
                            <w:pStyle w:val="Title"/>
                            <w:spacing w:line="276" w:lineRule="auto"/>
                            <w:jc w:val="right"/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završno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Izvješće 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Županijskog stručnog 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vijeća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STRUČNIH SURADNIKA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knjižničara 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   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Istarske</w:t>
                          </w:r>
                          <w: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914BB"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Županije</w:t>
                          </w:r>
                        </w:p>
                      </w:sdtContent>
                    </w:sdt>
                    <w:p w:rsidR="00637FA3" w:rsidRPr="003914BB" w:rsidRDefault="00637FA3">
                      <w:pPr>
                        <w:spacing w:before="240"/>
                        <w:ind w:left="720"/>
                        <w:jc w:val="right"/>
                        <w:rPr>
                          <w:rFonts w:ascii="Georgia" w:hAnsi="Georgia"/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  <w:alias w:val="Kratki pregled"/>
                        <w:id w:val="-181217009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637FA3" w:rsidRPr="003914BB" w:rsidRDefault="00637FA3">
                          <w:pPr>
                            <w:spacing w:before="240"/>
                            <w:ind w:left="1008"/>
                            <w:jc w:val="right"/>
                            <w:rPr>
                              <w:rFonts w:ascii="Georgia" w:hAnsi="Georgia"/>
                              <w:color w:val="FFFFFF" w:themeColor="background1"/>
                            </w:rPr>
                          </w:pPr>
                          <w:r w:rsidRPr="003914BB">
                            <w:rPr>
                              <w:rFonts w:ascii="Georgia" w:hAnsi="Georgia"/>
                              <w:color w:val="FFFFFF" w:themeColor="background1"/>
                              <w:sz w:val="24"/>
                              <w:szCs w:val="24"/>
                            </w:rPr>
                            <w:t>Voditeljica ŽSV-a Adela Granić, prof. i dipl. bibl.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rFonts w:ascii="Georgia" w:hAnsi="Georgia"/>
              <w:noProof/>
            </w:rPr>
            <w:pict>
              <v:rect id="Pravokutnik 472" o:spid="_x0000_s1035" style="position:absolute;margin-left:0;margin-top:0;width:148.1pt;height:760.3pt;z-index:25166643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" fillcolor="#44546a [3215]" stroked="f" strokeweight="1pt">
                <v:path arrowok="t"/>
                <v:textbox inset="14.4pt,,14.4pt">
                  <w:txbxContent>
                    <w:sdt>
                      <w:sdtPr>
                        <w:rPr>
                          <w:rFonts w:ascii="Georgia" w:hAnsi="Georgia" w:cstheme="minorBidi"/>
                          <w:color w:val="FFFFFF" w:themeColor="background1"/>
                          <w:sz w:val="40"/>
                          <w:szCs w:val="40"/>
                        </w:rPr>
                        <w:alias w:val="Podnaslov"/>
                        <w:id w:val="-505288762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637FA3" w:rsidRPr="003914BB" w:rsidRDefault="00637FA3">
                          <w:pPr>
                            <w:pStyle w:val="Subtitle"/>
                            <w:rPr>
                              <w:rFonts w:ascii="Georgia" w:hAnsi="Georgia" w:cstheme="min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eorgia" w:hAnsi="Georgia" w:cstheme="minorBidi"/>
                              <w:color w:val="FFFFFF" w:themeColor="background1"/>
                              <w:sz w:val="40"/>
                              <w:szCs w:val="40"/>
                            </w:rPr>
                            <w:t>2013.-2017.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3914BB" w:rsidRPr="00D60840" w:rsidRDefault="003914BB">
          <w:pPr>
            <w:rPr>
              <w:rFonts w:ascii="Georgia" w:hAnsi="Georgia"/>
            </w:rPr>
          </w:pPr>
        </w:p>
        <w:p w:rsidR="003914BB" w:rsidRPr="00D60840" w:rsidRDefault="003914BB">
          <w:pPr>
            <w:rPr>
              <w:rFonts w:ascii="Georgia" w:hAnsi="Georgia" w:cs="Tahoma"/>
              <w:b/>
              <w:u w:val="single"/>
            </w:rPr>
          </w:pPr>
          <w:r w:rsidRPr="00D60840">
            <w:rPr>
              <w:rFonts w:ascii="Georgia" w:hAnsi="Georgia" w:cs="Tahoma"/>
              <w:b/>
              <w:u w:val="single"/>
            </w:rPr>
            <w:br w:type="page"/>
          </w:r>
        </w:p>
      </w:sdtContent>
    </w:sdt>
    <w:sdt>
      <w:sdtPr>
        <w:rPr>
          <w:color w:val="auto"/>
          <w:kern w:val="0"/>
          <w:sz w:val="22"/>
          <w:szCs w:val="22"/>
          <w:lang w:val="hr-HR" w:eastAsia="en-US"/>
        </w:rPr>
        <w:id w:val="-5032116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27627" w:rsidRPr="00B27627" w:rsidRDefault="00B27627">
          <w:pPr>
            <w:pStyle w:val="TOCHeading"/>
            <w:rPr>
              <w:rFonts w:ascii="Georgia" w:hAnsi="Georgia"/>
            </w:rPr>
          </w:pPr>
          <w:r w:rsidRPr="00B27627">
            <w:rPr>
              <w:rFonts w:ascii="Georgia" w:hAnsi="Georgia"/>
              <w:lang w:val="hr-HR"/>
            </w:rPr>
            <w:t>Sadržaj</w:t>
          </w:r>
        </w:p>
        <w:p w:rsidR="00B27627" w:rsidRDefault="00B27627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573452" w:history="1">
            <w:r w:rsidRPr="00A30356">
              <w:rPr>
                <w:rStyle w:val="Hyperlink"/>
                <w:rFonts w:ascii="Georgia" w:hAnsi="Georgia"/>
              </w:rPr>
              <w:t>Uvod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_Toc469573452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53" w:history="1">
            <w:r w:rsidR="00B27627" w:rsidRPr="00A30356">
              <w:rPr>
                <w:rStyle w:val="Hyperlink"/>
                <w:rFonts w:ascii="Georgia" w:hAnsi="Georgia"/>
              </w:rPr>
              <w:t>Realizacija plana i programa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_Toc469573453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3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54" w:history="1">
            <w:r w:rsidR="00B27627" w:rsidRPr="00A30356">
              <w:rPr>
                <w:rStyle w:val="Hyperlink"/>
                <w:rFonts w:ascii="Georgia" w:hAnsi="Georgia"/>
                <w:noProof/>
                <w:lang w:eastAsia="hr-HR"/>
              </w:rPr>
              <w:t>Školska 2013./2014. godina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_Toc469573454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3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55" w:history="1">
            <w:r w:rsidR="00B27627" w:rsidRPr="00A30356">
              <w:rPr>
                <w:rStyle w:val="Hyperlink"/>
                <w:rFonts w:ascii="Georgia" w:hAnsi="Georgia"/>
                <w:noProof/>
              </w:rPr>
              <w:t>Školska 2014./2015. godina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_Toc469573455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3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56" w:history="1">
            <w:r w:rsidR="00B27627" w:rsidRPr="00A30356">
              <w:rPr>
                <w:rStyle w:val="Hyperlink"/>
                <w:rFonts w:ascii="Georgia" w:hAnsi="Georgia"/>
                <w:noProof/>
                <w:lang w:eastAsia="hr-HR"/>
              </w:rPr>
              <w:t>Školska 2015./2016. godina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_Toc469573456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5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57" w:history="1">
            <w:r w:rsidR="00B27627" w:rsidRPr="00A30356">
              <w:rPr>
                <w:rStyle w:val="Hyperlink"/>
                <w:rFonts w:ascii="Georgia" w:hAnsi="Georgia"/>
                <w:noProof/>
                <w:lang w:eastAsia="hr-HR"/>
              </w:rPr>
              <w:t>Školska 2016./2017. godina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_Toc469573457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8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58" w:history="1">
            <w:r w:rsidR="00B27627" w:rsidRPr="00A30356">
              <w:rPr>
                <w:rStyle w:val="Hyperlink"/>
                <w:rFonts w:ascii="Georgia" w:hAnsi="Georgia"/>
              </w:rPr>
              <w:t>Predavanja, radionice i primjeri dobre prakse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_Toc469573458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9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59" w:history="1">
            <w:r w:rsidR="00B27627" w:rsidRPr="00A30356">
              <w:rPr>
                <w:rStyle w:val="Hyperlink"/>
                <w:rFonts w:ascii="Georgia" w:hAnsi="Georgia"/>
                <w:noProof/>
              </w:rPr>
              <w:t>Popis predavanja prema abecednom redu predavača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_Toc469573459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11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60" w:history="1">
            <w:r w:rsidR="00B27627" w:rsidRPr="00A30356">
              <w:rPr>
                <w:rStyle w:val="Hyperlink"/>
                <w:rFonts w:ascii="Georgia" w:hAnsi="Georgia"/>
                <w:noProof/>
              </w:rPr>
              <w:t>Popis radionica po abecednom redu voditelja radionice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_Toc469573460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12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61" w:history="1">
            <w:r w:rsidR="00B27627" w:rsidRPr="00A30356">
              <w:rPr>
                <w:rStyle w:val="Hyperlink"/>
                <w:rFonts w:ascii="Georgia" w:hAnsi="Georgia"/>
                <w:noProof/>
              </w:rPr>
              <w:t>Popis primjera dobre prakse po abecednom redu predavača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_Toc469573461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14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62" w:history="1">
            <w:r w:rsidR="00B27627" w:rsidRPr="00A30356">
              <w:rPr>
                <w:rStyle w:val="Hyperlink"/>
                <w:rFonts w:ascii="Georgia" w:hAnsi="Georgia"/>
              </w:rPr>
              <w:t>Predavači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_Toc469573462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17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469573463" w:history="1">
            <w:r w:rsidR="00B27627" w:rsidRPr="00A30356">
              <w:rPr>
                <w:rStyle w:val="Hyperlink"/>
                <w:rFonts w:ascii="Georgia" w:hAnsi="Georgia"/>
                <w:noProof/>
              </w:rPr>
              <w:t>Popis predavača</w:t>
            </w:r>
            <w:r w:rsidR="00B27627">
              <w:rPr>
                <w:noProof/>
                <w:webHidden/>
              </w:rPr>
              <w:tab/>
            </w:r>
            <w:r w:rsidR="00B27627">
              <w:rPr>
                <w:noProof/>
                <w:webHidden/>
              </w:rPr>
              <w:fldChar w:fldCharType="begin"/>
            </w:r>
            <w:r w:rsidR="00B27627">
              <w:rPr>
                <w:noProof/>
                <w:webHidden/>
              </w:rPr>
              <w:instrText xml:space="preserve"> PAGEREF _Toc469573463 \h </w:instrText>
            </w:r>
            <w:r w:rsidR="00B27627">
              <w:rPr>
                <w:noProof/>
                <w:webHidden/>
              </w:rPr>
            </w:r>
            <w:r w:rsidR="00B27627">
              <w:rPr>
                <w:noProof/>
                <w:webHidden/>
              </w:rPr>
              <w:fldChar w:fldCharType="separate"/>
            </w:r>
            <w:r w:rsidR="00030E10">
              <w:rPr>
                <w:noProof/>
                <w:webHidden/>
              </w:rPr>
              <w:t>22</w:t>
            </w:r>
            <w:r w:rsidR="00B27627">
              <w:rPr>
                <w:noProof/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64" w:history="1">
            <w:r w:rsidR="00B27627" w:rsidRPr="00A30356">
              <w:rPr>
                <w:rStyle w:val="Hyperlink"/>
                <w:rFonts w:ascii="Georgia" w:hAnsi="Georgia"/>
              </w:rPr>
              <w:t>Nazočnost na skupovima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_Toc469573464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25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65" w:history="1">
            <w:r w:rsidR="00B27627" w:rsidRPr="00A30356">
              <w:rPr>
                <w:rStyle w:val="Hyperlink"/>
                <w:rFonts w:ascii="Georgia" w:hAnsi="Georgia"/>
              </w:rPr>
              <w:t>Zaključak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_Toc469573465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25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637FA3">
          <w:pPr>
            <w:pStyle w:val="TOC1"/>
            <w:rPr>
              <w:rFonts w:eastAsiaTheme="minorEastAsia"/>
              <w:color w:val="auto"/>
              <w:kern w:val="0"/>
              <w:szCs w:val="22"/>
              <w:lang w:val="hr-HR" w:eastAsia="hr-HR"/>
            </w:rPr>
          </w:pPr>
          <w:hyperlink w:anchor="_Toc469573466" w:history="1">
            <w:r w:rsidR="00B27627" w:rsidRPr="00A30356">
              <w:rPr>
                <w:rStyle w:val="Hyperlink"/>
                <w:rFonts w:ascii="Georgia" w:hAnsi="Georgia"/>
              </w:rPr>
              <w:t>Podaci za kontakt</w:t>
            </w:r>
            <w:r w:rsidR="00B27627">
              <w:rPr>
                <w:webHidden/>
              </w:rPr>
              <w:tab/>
            </w:r>
            <w:r w:rsidR="00B27627">
              <w:rPr>
                <w:webHidden/>
              </w:rPr>
              <w:fldChar w:fldCharType="begin"/>
            </w:r>
            <w:r w:rsidR="00B27627">
              <w:rPr>
                <w:webHidden/>
              </w:rPr>
              <w:instrText xml:space="preserve"> PAGEREF _Toc469573466 \h </w:instrText>
            </w:r>
            <w:r w:rsidR="00B27627">
              <w:rPr>
                <w:webHidden/>
              </w:rPr>
            </w:r>
            <w:r w:rsidR="00B27627">
              <w:rPr>
                <w:webHidden/>
              </w:rPr>
              <w:fldChar w:fldCharType="separate"/>
            </w:r>
            <w:r w:rsidR="00030E10">
              <w:rPr>
                <w:webHidden/>
              </w:rPr>
              <w:t>26</w:t>
            </w:r>
            <w:r w:rsidR="00B27627">
              <w:rPr>
                <w:webHidden/>
              </w:rPr>
              <w:fldChar w:fldCharType="end"/>
            </w:r>
          </w:hyperlink>
        </w:p>
        <w:p w:rsidR="00B27627" w:rsidRDefault="00B27627">
          <w:r>
            <w:rPr>
              <w:b/>
              <w:bCs/>
            </w:rPr>
            <w:fldChar w:fldCharType="end"/>
          </w:r>
        </w:p>
      </w:sdtContent>
    </w:sdt>
    <w:p w:rsidR="009A1737" w:rsidRPr="00D60840" w:rsidRDefault="009A1737" w:rsidP="00885804">
      <w:pPr>
        <w:jc w:val="both"/>
        <w:rPr>
          <w:rFonts w:ascii="Georgia" w:hAnsi="Georgia" w:cs="Tahoma"/>
        </w:rPr>
      </w:pPr>
    </w:p>
    <w:p w:rsidR="00885804" w:rsidRPr="00D60840" w:rsidRDefault="00885804" w:rsidP="00885804">
      <w:pPr>
        <w:jc w:val="both"/>
        <w:rPr>
          <w:rFonts w:ascii="Georgia" w:hAnsi="Georgia" w:cs="Tahoma"/>
        </w:rPr>
      </w:pPr>
    </w:p>
    <w:p w:rsidR="00885804" w:rsidRPr="00D60840" w:rsidRDefault="00885804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D60840" w:rsidRPr="003C764B" w:rsidRDefault="00D60840" w:rsidP="00D60840">
      <w:pPr>
        <w:pStyle w:val="Heading1"/>
        <w:rPr>
          <w:rFonts w:ascii="Georgia" w:hAnsi="Georgia"/>
        </w:rPr>
      </w:pPr>
      <w:bookmarkStart w:id="0" w:name="_Toc469573452"/>
      <w:r w:rsidRPr="003C764B">
        <w:rPr>
          <w:rFonts w:ascii="Georgia" w:hAnsi="Georgia"/>
        </w:rPr>
        <w:lastRenderedPageBreak/>
        <w:t>Uvod</w:t>
      </w:r>
      <w:bookmarkEnd w:id="0"/>
    </w:p>
    <w:p w:rsidR="00D60840" w:rsidRPr="00D60840" w:rsidRDefault="00D60840" w:rsidP="00D60840">
      <w:pPr>
        <w:spacing w:after="0"/>
        <w:rPr>
          <w:rFonts w:ascii="Georgia" w:hAnsi="Georgia"/>
          <w:sz w:val="36"/>
          <w:szCs w:val="36"/>
        </w:rPr>
      </w:pPr>
    </w:p>
    <w:p w:rsidR="00DE60DC" w:rsidRDefault="00DE60DC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Voditeljica Županijskog stručnog vijeća knjižničara osnovnih i srednjih škola Istarske županije pripremila je izvješće o radu ŽSV-a u svrhu utvrđivanja realizacije planiranih aktivnosti stručnog usavršavanja knjižničara. </w:t>
      </w:r>
    </w:p>
    <w:p w:rsidR="00F75C38" w:rsidRDefault="00F75C38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Izvješće o radu ŽSV-a Istarske županije odnosi se na razdoblje od 1. </w:t>
      </w:r>
      <w:r w:rsidR="00E165B1">
        <w:rPr>
          <w:rFonts w:ascii="Georgia" w:hAnsi="Georgia"/>
          <w:sz w:val="24"/>
          <w:szCs w:val="24"/>
        </w:rPr>
        <w:t>listopada 2013</w:t>
      </w:r>
      <w:r w:rsidR="001944BA">
        <w:rPr>
          <w:rFonts w:ascii="Georgia" w:hAnsi="Georgia"/>
          <w:sz w:val="24"/>
          <w:szCs w:val="24"/>
        </w:rPr>
        <w:t>. do 12</w:t>
      </w:r>
      <w:r>
        <w:rPr>
          <w:rFonts w:ascii="Georgia" w:hAnsi="Georgia"/>
          <w:sz w:val="24"/>
          <w:szCs w:val="24"/>
        </w:rPr>
        <w:t xml:space="preserve">. </w:t>
      </w:r>
      <w:r w:rsidR="001944BA">
        <w:rPr>
          <w:rFonts w:ascii="Georgia" w:hAnsi="Georgia"/>
          <w:sz w:val="24"/>
          <w:szCs w:val="24"/>
        </w:rPr>
        <w:t>travnja</w:t>
      </w:r>
      <w:r>
        <w:rPr>
          <w:rFonts w:ascii="Georgia" w:hAnsi="Georgia"/>
          <w:sz w:val="24"/>
          <w:szCs w:val="24"/>
        </w:rPr>
        <w:t xml:space="preserve"> 201</w:t>
      </w:r>
      <w:r w:rsidR="001944BA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 xml:space="preserve">. godine. </w:t>
      </w:r>
    </w:p>
    <w:p w:rsid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</w:r>
    </w:p>
    <w:p w:rsidR="00F75C38" w:rsidRPr="00D60840" w:rsidRDefault="00F75C38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Svojim aktivnostima ŽSV doprinosi unapređivanju kvalitete odgojno-obrazovnog rada knjižničara i jedan je od oblik cjeloživotnog učenja.</w:t>
      </w:r>
    </w:p>
    <w:p w:rsidR="00D60840" w:rsidRPr="00D60840" w:rsidRDefault="00D60840" w:rsidP="00D60840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D60840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Županijsko stručno vijeće knjižničara osnovnih i srednjih  škola Istarske županije broji 6</w:t>
      </w:r>
      <w:r w:rsidR="00871C4B">
        <w:rPr>
          <w:rFonts w:ascii="Georgia" w:hAnsi="Georgia"/>
          <w:sz w:val="24"/>
          <w:szCs w:val="24"/>
        </w:rPr>
        <w:t>0</w:t>
      </w:r>
      <w:r w:rsidR="00812EC6">
        <w:rPr>
          <w:rFonts w:ascii="Georgia" w:hAnsi="Georgia"/>
          <w:sz w:val="24"/>
          <w:szCs w:val="24"/>
        </w:rPr>
        <w:t xml:space="preserve"> član</w:t>
      </w:r>
      <w:r w:rsidRPr="00D60840">
        <w:rPr>
          <w:rFonts w:ascii="Georgia" w:hAnsi="Georgia"/>
          <w:sz w:val="24"/>
          <w:szCs w:val="24"/>
        </w:rPr>
        <w:t>a, od kojih je 4</w:t>
      </w:r>
      <w:r w:rsidR="00871C4B">
        <w:rPr>
          <w:rFonts w:ascii="Georgia" w:hAnsi="Georgia"/>
          <w:sz w:val="24"/>
          <w:szCs w:val="24"/>
        </w:rPr>
        <w:t>0</w:t>
      </w:r>
      <w:r w:rsidRPr="00D60840">
        <w:rPr>
          <w:rFonts w:ascii="Georgia" w:hAnsi="Georgia"/>
          <w:sz w:val="24"/>
          <w:szCs w:val="24"/>
        </w:rPr>
        <w:t xml:space="preserve"> osno</w:t>
      </w:r>
      <w:r w:rsidR="009C00B0">
        <w:rPr>
          <w:rFonts w:ascii="Georgia" w:hAnsi="Georgia"/>
          <w:sz w:val="24"/>
          <w:szCs w:val="24"/>
        </w:rPr>
        <w:t>vnoškolskih i 20</w:t>
      </w:r>
      <w:r w:rsidRPr="00D60840">
        <w:rPr>
          <w:rFonts w:ascii="Georgia" w:hAnsi="Georgia"/>
          <w:sz w:val="24"/>
          <w:szCs w:val="24"/>
        </w:rPr>
        <w:t xml:space="preserve"> srednjoškolska  knjižničara. </w:t>
      </w:r>
      <w:r w:rsidR="00412AA5">
        <w:rPr>
          <w:rFonts w:ascii="Georgia" w:hAnsi="Georgia"/>
          <w:sz w:val="24"/>
          <w:szCs w:val="24"/>
        </w:rPr>
        <w:t>U Vijeću je 7 stručnih suradnika koji su promovirani u zvanja savjetnika: Vahida Halaba i Elda Pliško Horvat te mentora: Amadea Draguzet, Adela Granić, Izabela Kapustić, Dragica Pršo i Kristina Varda.</w:t>
      </w:r>
    </w:p>
    <w:p w:rsidR="00E165B1" w:rsidRPr="00D60840" w:rsidRDefault="00E165B1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</w:p>
    <w:p w:rsidR="00D60840" w:rsidRPr="00D30348" w:rsidRDefault="00D60840" w:rsidP="00D60840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D60840">
        <w:rPr>
          <w:rFonts w:ascii="Georgia" w:hAnsi="Georgia"/>
          <w:sz w:val="24"/>
          <w:szCs w:val="24"/>
        </w:rPr>
        <w:t>Adela Granić, prof. i dipl. bibliotekarka, stručna suradnica mentorica, zapos</w:t>
      </w:r>
      <w:r w:rsidR="00E165B1">
        <w:rPr>
          <w:rFonts w:ascii="Georgia" w:hAnsi="Georgia"/>
          <w:sz w:val="24"/>
          <w:szCs w:val="24"/>
        </w:rPr>
        <w:t>lena u OŠ Marije i Line u Umagu imenovana je voditeljicom Županijskog stručnog vijeća knjižničara osnovnih škola 1. listopada 2013. godine. Školske 2014./2015. godine županijska vijeća knjižničara osnovnih i srednjih škola Istarske županije spojila su se u jedno Županijsko vijeće pa je knjižničarka Granić imenovana voditeljicom ovog Vijeća</w:t>
      </w:r>
      <w:r w:rsidR="006D0C83">
        <w:rPr>
          <w:rFonts w:ascii="Georgia" w:hAnsi="Georgia"/>
          <w:sz w:val="24"/>
          <w:szCs w:val="24"/>
        </w:rPr>
        <w:t>. Status voditeljice obnovljen je 2016. godine.</w:t>
      </w:r>
      <w:r w:rsidR="00E165B1">
        <w:rPr>
          <w:rFonts w:ascii="Georgia" w:hAnsi="Georgia"/>
          <w:sz w:val="24"/>
          <w:szCs w:val="24"/>
        </w:rPr>
        <w:t xml:space="preserve"> </w:t>
      </w:r>
      <w:r w:rsidR="00D30348" w:rsidRPr="00D30348">
        <w:rPr>
          <w:rFonts w:ascii="Georgia" w:hAnsi="Georgia"/>
          <w:sz w:val="24"/>
          <w:szCs w:val="24"/>
        </w:rPr>
        <w:t>T</w:t>
      </w:r>
      <w:r w:rsidR="00412AA5">
        <w:rPr>
          <w:rFonts w:ascii="Georgia" w:hAnsi="Georgia"/>
          <w:sz w:val="24"/>
          <w:szCs w:val="24"/>
        </w:rPr>
        <w:t>u funkciju obnašala je do 11</w:t>
      </w:r>
      <w:r w:rsidR="00D30348">
        <w:rPr>
          <w:rFonts w:ascii="Georgia" w:hAnsi="Georgia"/>
          <w:sz w:val="24"/>
          <w:szCs w:val="24"/>
        </w:rPr>
        <w:t>. travnja 2017. godine.</w:t>
      </w:r>
    </w:p>
    <w:p w:rsidR="00885804" w:rsidRPr="00D60840" w:rsidRDefault="00885804" w:rsidP="00D60840">
      <w:pPr>
        <w:spacing w:line="360" w:lineRule="auto"/>
        <w:jc w:val="both"/>
        <w:rPr>
          <w:rFonts w:ascii="Georgia" w:hAnsi="Georgia" w:cs="Tahoma"/>
        </w:rPr>
      </w:pPr>
    </w:p>
    <w:p w:rsidR="00016BA4" w:rsidRDefault="00016BA4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Default="00D60840" w:rsidP="00D60FC4">
      <w:pPr>
        <w:jc w:val="both"/>
        <w:rPr>
          <w:rFonts w:ascii="Georgia" w:hAnsi="Georgia" w:cs="Tahoma"/>
        </w:rPr>
      </w:pPr>
    </w:p>
    <w:p w:rsidR="00D60840" w:rsidRPr="003C764B" w:rsidRDefault="00D60840" w:rsidP="006411A9">
      <w:pPr>
        <w:pStyle w:val="Heading1"/>
        <w:jc w:val="center"/>
        <w:rPr>
          <w:rFonts w:ascii="Georgia" w:hAnsi="Georgia"/>
        </w:rPr>
      </w:pPr>
      <w:bookmarkStart w:id="1" w:name="_Toc469573453"/>
      <w:r w:rsidRPr="003C764B">
        <w:rPr>
          <w:rFonts w:ascii="Georgia" w:hAnsi="Georgia"/>
        </w:rPr>
        <w:lastRenderedPageBreak/>
        <w:t>Realizacija plana i programa</w:t>
      </w:r>
      <w:bookmarkEnd w:id="1"/>
    </w:p>
    <w:p w:rsidR="00D60840" w:rsidRPr="00D60840" w:rsidRDefault="00D60840" w:rsidP="00D60FC4">
      <w:pPr>
        <w:jc w:val="both"/>
        <w:rPr>
          <w:rFonts w:ascii="Georgia" w:hAnsi="Georgia" w:cs="Tahoma"/>
        </w:rPr>
      </w:pPr>
    </w:p>
    <w:p w:rsidR="00E165B1" w:rsidRPr="00E165B1" w:rsidRDefault="00E165B1" w:rsidP="00E165B1">
      <w:pPr>
        <w:pStyle w:val="Heading2"/>
        <w:rPr>
          <w:rFonts w:ascii="Georgia" w:hAnsi="Georgia"/>
          <w:noProof/>
          <w:sz w:val="28"/>
          <w:szCs w:val="28"/>
          <w:lang w:eastAsia="hr-HR"/>
        </w:rPr>
      </w:pPr>
      <w:bookmarkStart w:id="2" w:name="_Toc469573454"/>
      <w:r w:rsidRPr="00E165B1">
        <w:rPr>
          <w:rFonts w:ascii="Georgia" w:hAnsi="Georgia"/>
          <w:noProof/>
          <w:sz w:val="28"/>
          <w:szCs w:val="28"/>
          <w:lang w:eastAsia="hr-HR"/>
        </w:rPr>
        <w:t>Školska 2013./2014. godina</w:t>
      </w:r>
      <w:bookmarkEnd w:id="2"/>
      <w:r w:rsidRPr="00E165B1">
        <w:rPr>
          <w:rFonts w:ascii="Georgia" w:hAnsi="Georgia"/>
          <w:noProof/>
          <w:sz w:val="28"/>
          <w:szCs w:val="28"/>
          <w:lang w:eastAsia="hr-HR"/>
        </w:rPr>
        <w:t xml:space="preserve"> </w:t>
      </w:r>
    </w:p>
    <w:p w:rsidR="00851F4F" w:rsidRDefault="00851F4F" w:rsidP="00B12A1C">
      <w:pPr>
        <w:spacing w:after="0" w:line="360" w:lineRule="auto"/>
        <w:jc w:val="both"/>
        <w:rPr>
          <w:rFonts w:ascii="Georgia" w:hAnsi="Georgia" w:cs="Tahoma"/>
          <w:noProof/>
          <w:lang w:eastAsia="hr-HR"/>
        </w:rPr>
      </w:pPr>
    </w:p>
    <w:p w:rsidR="00851F4F" w:rsidRPr="00851F4F" w:rsidRDefault="00851F4F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>Imenovanjem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na dužnost 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voditeljice Županijskog stručnog vijeća knjižničara osnovnih škola,  Adela Granić nastavila je provjereno dobru praksu stručnog usavršavanja školskih knjižničara kroz predavanja, radionice i primjere dobre prakse.  </w:t>
      </w:r>
    </w:p>
    <w:p w:rsidR="00851F4F" w:rsidRDefault="00851F4F" w:rsidP="00851F4F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</w:p>
    <w:p w:rsidR="00851F4F" w:rsidRPr="00851F4F" w:rsidRDefault="00851F4F" w:rsidP="00851F4F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Prvo županijsko </w:t>
      </w:r>
      <w:r w:rsidR="00924E1C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851F4F" w:rsidRDefault="00851F4F" w:rsidP="00851F4F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Osnovnoj školi Marije i Line u Umagu </w:t>
      </w:r>
      <w:r>
        <w:rPr>
          <w:rFonts w:ascii="Georgia" w:hAnsi="Georgia" w:cs="Tahoma"/>
          <w:noProof/>
          <w:sz w:val="24"/>
          <w:szCs w:val="24"/>
          <w:lang w:eastAsia="hr-HR"/>
        </w:rPr>
        <w:t>7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. </w:t>
      </w:r>
      <w:r>
        <w:rPr>
          <w:rFonts w:ascii="Georgia" w:hAnsi="Georgia" w:cs="Tahoma"/>
          <w:noProof/>
          <w:sz w:val="24"/>
          <w:szCs w:val="24"/>
          <w:lang w:eastAsia="hr-HR"/>
        </w:rPr>
        <w:t>ožujka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201</w:t>
      </w:r>
      <w:r>
        <w:rPr>
          <w:rFonts w:ascii="Georgia" w:hAnsi="Georgia" w:cs="Tahoma"/>
          <w:noProof/>
          <w:sz w:val="24"/>
          <w:szCs w:val="24"/>
          <w:lang w:eastAsia="hr-HR"/>
        </w:rPr>
        <w:t>4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>.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 godine</w:t>
      </w:r>
    </w:p>
    <w:tbl>
      <w:tblPr>
        <w:tblStyle w:val="Tablicareetke4-isticanje11"/>
        <w:tblW w:w="9464" w:type="dxa"/>
        <w:jc w:val="center"/>
        <w:tblLook w:val="04A0" w:firstRow="1" w:lastRow="0" w:firstColumn="1" w:lastColumn="0" w:noHBand="0" w:noVBand="1"/>
      </w:tblPr>
      <w:tblGrid>
        <w:gridCol w:w="677"/>
        <w:gridCol w:w="4967"/>
        <w:gridCol w:w="3820"/>
      </w:tblGrid>
      <w:tr w:rsidR="0058374E" w:rsidRPr="00621EA1" w:rsidTr="006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vAlign w:val="center"/>
          </w:tcPr>
          <w:p w:rsidR="0058374E" w:rsidRPr="0058374E" w:rsidRDefault="0058374E" w:rsidP="008104B8">
            <w:pPr>
              <w:spacing w:line="276" w:lineRule="auto"/>
              <w:jc w:val="center"/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58374E" w:rsidRPr="00621EA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9CC2E5" w:themeFill="accent1" w:themeFillTint="99"/>
            <w:vAlign w:val="center"/>
          </w:tcPr>
          <w:p w:rsidR="0058374E" w:rsidRPr="00621EA1" w:rsidRDefault="0058374E" w:rsidP="008104B8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967" w:type="dxa"/>
            <w:shd w:val="clear" w:color="auto" w:fill="9CC2E5" w:themeFill="accent1" w:themeFillTint="99"/>
            <w:vAlign w:val="center"/>
          </w:tcPr>
          <w:p w:rsidR="0058374E" w:rsidRPr="0058374E" w:rsidRDefault="0058374E" w:rsidP="008104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58374E" w:rsidRPr="0058374E" w:rsidRDefault="0058374E" w:rsidP="008104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8"/>
                <w:szCs w:val="28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3820" w:type="dxa"/>
            <w:shd w:val="clear" w:color="auto" w:fill="9CC2E5" w:themeFill="accent1" w:themeFillTint="99"/>
            <w:vAlign w:val="center"/>
          </w:tcPr>
          <w:p w:rsidR="0058374E" w:rsidRPr="0058374E" w:rsidRDefault="0058374E" w:rsidP="008104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Predavači </w:t>
            </w:r>
          </w:p>
        </w:tc>
      </w:tr>
      <w:tr w:rsidR="00CA2B6B" w:rsidRPr="00434CE1" w:rsidTr="00661C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Knjižnica OŠ Marije i Line, Umag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66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661C69">
              <w:rPr>
                <w:rFonts w:ascii="Georgia" w:hAnsi="Georgia" w:cs="Arial"/>
                <w:sz w:val="24"/>
                <w:szCs w:val="24"/>
              </w:rPr>
              <w:t>.</w:t>
            </w:r>
          </w:p>
        </w:tc>
      </w:tr>
      <w:tr w:rsidR="00CA2B6B" w:rsidRPr="00434CE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58374E">
              <w:rPr>
                <w:rFonts w:ascii="Georgia" w:hAnsi="Georgia" w:cs="Arial"/>
                <w:i/>
                <w:sz w:val="24"/>
                <w:szCs w:val="24"/>
              </w:rPr>
              <w:t>Predstavljanje rezultata projekta AZOO i partnera: Poboljšanje kvalitete sustava stručnog usavršavanja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Arial"/>
                <w:b/>
                <w:sz w:val="24"/>
                <w:szCs w:val="24"/>
              </w:rPr>
              <w:t>Ana Saulačić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prof. i dipl. knjižničarka, viša savjetnica za knjižničare</w:t>
            </w:r>
          </w:p>
        </w:tc>
      </w:tr>
      <w:tr w:rsidR="00CA2B6B" w:rsidRPr="00434CE1" w:rsidTr="00661C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58374E">
              <w:rPr>
                <w:rFonts w:ascii="Georgia" w:hAnsi="Georgia" w:cs="Arial"/>
                <w:i/>
                <w:sz w:val="24"/>
                <w:szCs w:val="24"/>
              </w:rPr>
              <w:t>Suradnja narodne i školske knjižnice putem projekta Bibliokluba GKRI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Mr. sc. </w:t>
            </w:r>
            <w:r w:rsidRPr="00CA2B6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Nataša Možgon Kauzlarić</w:t>
            </w: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prof. i dipl. bibl., </w:t>
            </w: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i</w:t>
            </w: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</w:t>
            </w:r>
            <w:r w:rsidRPr="00CA2B6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Viktoria Samsa</w:t>
            </w: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  <w:tr w:rsidR="00CA2B6B" w:rsidRPr="00434CE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58374E">
              <w:rPr>
                <w:rFonts w:ascii="Georgia" w:hAnsi="Georgia" w:cs="Arial"/>
                <w:i/>
                <w:sz w:val="24"/>
                <w:szCs w:val="24"/>
              </w:rPr>
              <w:t>Kako besplatno učiti i putovati Europom: stručna usavršavanja (i) za knjižničare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Dr. sc. </w:t>
            </w:r>
            <w:r w:rsidRPr="00CA2B6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Samanta Matejčić Čotar</w:t>
            </w:r>
          </w:p>
        </w:tc>
      </w:tr>
      <w:tr w:rsidR="00CA2B6B" w:rsidRPr="00434CE1" w:rsidTr="00661C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58374E">
              <w:rPr>
                <w:rFonts w:ascii="Georgia" w:hAnsi="Georgia" w:cs="Arial"/>
                <w:i/>
                <w:sz w:val="24"/>
                <w:szCs w:val="24"/>
              </w:rPr>
              <w:t>Program za cjeloživotno učenja, eTwinning portal i eTwinning Slavenski seminar u Bratislavi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66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661C69">
              <w:rPr>
                <w:rFonts w:ascii="Georgia" w:hAnsi="Georgia" w:cs="Arial"/>
                <w:sz w:val="24"/>
                <w:szCs w:val="24"/>
              </w:rPr>
              <w:t>.</w:t>
            </w:r>
          </w:p>
        </w:tc>
      </w:tr>
      <w:tr w:rsidR="00CA2B6B" w:rsidRPr="00434CE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2B6B" w:rsidRPr="002A26AB" w:rsidRDefault="00CA2B6B" w:rsidP="00CA2B6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</w:p>
        </w:tc>
        <w:tc>
          <w:tcPr>
            <w:tcW w:w="4967" w:type="dxa"/>
            <w:vAlign w:val="center"/>
          </w:tcPr>
          <w:p w:rsidR="00CA2B6B" w:rsidRPr="00434CE1" w:rsidRDefault="00CA2B6B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58374E">
              <w:rPr>
                <w:rFonts w:ascii="Georgia" w:hAnsi="Georgia" w:cs="Arial"/>
                <w:i/>
                <w:sz w:val="24"/>
                <w:szCs w:val="24"/>
              </w:rPr>
              <w:t>520 godina od otkrića Amerike – primjer korelacije s nastavom povijesti i geografije u VI. razredu osnovne</w:t>
            </w:r>
          </w:p>
        </w:tc>
        <w:tc>
          <w:tcPr>
            <w:tcW w:w="3820" w:type="dxa"/>
            <w:vAlign w:val="center"/>
          </w:tcPr>
          <w:p w:rsidR="00CA2B6B" w:rsidRPr="00CA2B6B" w:rsidRDefault="00CA2B6B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Dušanka Đokanović</w:t>
            </w: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</w:tbl>
    <w:p w:rsidR="0058374E" w:rsidRPr="00851F4F" w:rsidRDefault="0058374E" w:rsidP="00851F4F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B27627" w:rsidRDefault="00B27627" w:rsidP="00B27627">
      <w:pPr>
        <w:pStyle w:val="Heading2"/>
        <w:rPr>
          <w:rFonts w:ascii="Georgia" w:hAnsi="Georgia"/>
          <w:sz w:val="28"/>
          <w:szCs w:val="28"/>
        </w:rPr>
      </w:pPr>
    </w:p>
    <w:p w:rsidR="00B27627" w:rsidRPr="00B27627" w:rsidRDefault="00B27627" w:rsidP="00B27627">
      <w:pPr>
        <w:pStyle w:val="Heading2"/>
        <w:rPr>
          <w:rFonts w:ascii="Georgia" w:hAnsi="Georgia"/>
          <w:sz w:val="28"/>
          <w:szCs w:val="28"/>
        </w:rPr>
      </w:pPr>
      <w:bookmarkStart w:id="3" w:name="_Toc469573455"/>
      <w:r w:rsidRPr="00B27627">
        <w:rPr>
          <w:rFonts w:ascii="Georgia" w:hAnsi="Georgia"/>
          <w:sz w:val="28"/>
          <w:szCs w:val="28"/>
        </w:rPr>
        <w:t>Školska 2014./2015. godina</w:t>
      </w:r>
      <w:bookmarkEnd w:id="3"/>
      <w:r w:rsidRPr="00B27627">
        <w:rPr>
          <w:rFonts w:ascii="Georgia" w:hAnsi="Georgia"/>
          <w:sz w:val="28"/>
          <w:szCs w:val="28"/>
        </w:rPr>
        <w:t xml:space="preserve"> </w:t>
      </w:r>
    </w:p>
    <w:p w:rsidR="00851F4F" w:rsidRDefault="00851F4F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8104B8" w:rsidRDefault="008104B8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>Za školsku 2014./2015. godinu planirana su dva Županijska vijeća, u rujnu 2014. i veljači 2015., ali se zbog početka cjelovite kurikularne reforme ukazala potreba za organiziranjem još jednoga. Stoga su u ovoj školskoj godini održana tri Županijska stručna vijeća.</w:t>
      </w:r>
    </w:p>
    <w:p w:rsidR="00B27627" w:rsidRDefault="008104B8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lastRenderedPageBreak/>
        <w:t xml:space="preserve">Od rujna 2014. godine, zbog malog broja srednjoškolskih knjižničara, došlo je do spajanja sa Županijskim stručnim vijećem knjižničara osnovnih škola.  </w:t>
      </w:r>
    </w:p>
    <w:p w:rsidR="008104B8" w:rsidRDefault="008104B8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 xml:space="preserve">U srpnju 2014. godine na novi dvogodišnji mandat potvrđena je knjižničarka Adela Granić. </w:t>
      </w:r>
    </w:p>
    <w:p w:rsidR="00B27627" w:rsidRDefault="00B27627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924E1C" w:rsidRPr="00851F4F" w:rsidRDefault="00924E1C" w:rsidP="00924E1C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Drugo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924E1C" w:rsidRDefault="00924E1C" w:rsidP="00924E1C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</w:t>
      </w:r>
      <w:r w:rsidR="00CA2B6B">
        <w:rPr>
          <w:rFonts w:ascii="Georgia" w:hAnsi="Georgia" w:cs="Tahoma"/>
          <w:noProof/>
          <w:sz w:val="24"/>
          <w:szCs w:val="24"/>
          <w:lang w:eastAsia="hr-HR"/>
        </w:rPr>
        <w:t>Gradskoj knjižnici i čitaonici u Puli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</w:t>
      </w:r>
      <w:r w:rsidR="00CA2B6B">
        <w:rPr>
          <w:rFonts w:ascii="Georgia" w:hAnsi="Georgia" w:cs="Tahoma"/>
          <w:noProof/>
          <w:sz w:val="24"/>
          <w:szCs w:val="24"/>
          <w:lang w:eastAsia="hr-HR"/>
        </w:rPr>
        <w:t>30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. </w:t>
      </w:r>
      <w:r w:rsidR="00CA2B6B">
        <w:rPr>
          <w:rFonts w:ascii="Georgia" w:hAnsi="Georgia" w:cs="Tahoma"/>
          <w:noProof/>
          <w:sz w:val="24"/>
          <w:szCs w:val="24"/>
          <w:lang w:eastAsia="hr-HR"/>
        </w:rPr>
        <w:t>rujna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201</w:t>
      </w:r>
      <w:r>
        <w:rPr>
          <w:rFonts w:ascii="Georgia" w:hAnsi="Georgia" w:cs="Tahoma"/>
          <w:noProof/>
          <w:sz w:val="24"/>
          <w:szCs w:val="24"/>
          <w:lang w:eastAsia="hr-HR"/>
        </w:rPr>
        <w:t>4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>.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 godine.</w:t>
      </w:r>
    </w:p>
    <w:p w:rsidR="00924E1C" w:rsidRDefault="00924E1C" w:rsidP="00924E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 xml:space="preserve">U suradnji s Centrom za stalno stručno usavršavanje knjižničara NSK </w:t>
      </w:r>
      <w:r w:rsidR="005604CF">
        <w:rPr>
          <w:rFonts w:ascii="Georgia" w:hAnsi="Georgia" w:cs="Tahoma"/>
          <w:noProof/>
          <w:sz w:val="24"/>
          <w:szCs w:val="24"/>
          <w:lang w:eastAsia="hr-HR"/>
        </w:rPr>
        <w:t xml:space="preserve">i Gradskom knjižnicom i čitaonicom Pula, 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organizaran je prvi zajednički skup školskih knjižničara osnovnih i srednjih škola. </w:t>
      </w:r>
    </w:p>
    <w:p w:rsidR="00924E1C" w:rsidRDefault="00924E1C" w:rsidP="00924E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tbl>
      <w:tblPr>
        <w:tblStyle w:val="Tablicareetke4-isticanje21"/>
        <w:tblW w:w="9435" w:type="dxa"/>
        <w:jc w:val="center"/>
        <w:tblLook w:val="04A0" w:firstRow="1" w:lastRow="0" w:firstColumn="1" w:lastColumn="0" w:noHBand="0" w:noVBand="1"/>
      </w:tblPr>
      <w:tblGrid>
        <w:gridCol w:w="677"/>
        <w:gridCol w:w="4364"/>
        <w:gridCol w:w="4394"/>
      </w:tblGrid>
      <w:tr w:rsidR="00924E1C" w:rsidRPr="00621EA1" w:rsidTr="006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  <w:gridSpan w:val="3"/>
            <w:vAlign w:val="center"/>
          </w:tcPr>
          <w:p w:rsidR="00924E1C" w:rsidRDefault="00924E1C" w:rsidP="0013048F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924E1C" w:rsidRPr="00621EA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F4B083" w:themeFill="accent2" w:themeFillTint="99"/>
            <w:vAlign w:val="center"/>
          </w:tcPr>
          <w:p w:rsidR="00924E1C" w:rsidRPr="00430EBA" w:rsidRDefault="00924E1C" w:rsidP="0013048F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364" w:type="dxa"/>
            <w:shd w:val="clear" w:color="auto" w:fill="F4B083" w:themeFill="accent2" w:themeFillTint="99"/>
            <w:vAlign w:val="center"/>
          </w:tcPr>
          <w:p w:rsidR="00924E1C" w:rsidRPr="00430EBA" w:rsidRDefault="00924E1C" w:rsidP="001304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924E1C" w:rsidRPr="00430EBA" w:rsidRDefault="00924E1C" w:rsidP="001304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394" w:type="dxa"/>
            <w:shd w:val="clear" w:color="auto" w:fill="F4B083" w:themeFill="accent2" w:themeFillTint="99"/>
            <w:vAlign w:val="center"/>
          </w:tcPr>
          <w:p w:rsidR="00924E1C" w:rsidRPr="00430EBA" w:rsidRDefault="00924E1C" w:rsidP="001304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Predavači </w:t>
            </w:r>
          </w:p>
        </w:tc>
      </w:tr>
      <w:tr w:rsidR="00924E1C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24E1C" w:rsidRPr="00621EA1" w:rsidRDefault="00924E1C" w:rsidP="0013048F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4364" w:type="dxa"/>
            <w:vAlign w:val="center"/>
          </w:tcPr>
          <w:p w:rsidR="00924E1C" w:rsidRPr="00CA4D4E" w:rsidRDefault="00924E1C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Kako predstaviti znanje</w:t>
            </w:r>
          </w:p>
        </w:tc>
        <w:tc>
          <w:tcPr>
            <w:tcW w:w="4394" w:type="dxa"/>
            <w:vAlign w:val="center"/>
          </w:tcPr>
          <w:p w:rsidR="00924E1C" w:rsidRPr="00CA2B6B" w:rsidRDefault="00924E1C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A2B6B">
              <w:rPr>
                <w:rFonts w:ascii="Georgia" w:hAnsi="Georgia" w:cs="Arial"/>
                <w:sz w:val="24"/>
                <w:szCs w:val="24"/>
              </w:rPr>
              <w:t xml:space="preserve">dr. sc. </w:t>
            </w:r>
            <w:r w:rsidRPr="00D108CB">
              <w:rPr>
                <w:rFonts w:ascii="Georgia" w:hAnsi="Georgia" w:cs="Arial"/>
                <w:b/>
                <w:sz w:val="24"/>
                <w:szCs w:val="24"/>
              </w:rPr>
              <w:t>Vesna Turčin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knjižničarska savjetnica</w:t>
            </w:r>
          </w:p>
        </w:tc>
      </w:tr>
      <w:tr w:rsidR="00924E1C" w:rsidRPr="00CA4D4E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24E1C" w:rsidRPr="00621EA1" w:rsidRDefault="00924E1C" w:rsidP="0013048F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4364" w:type="dxa"/>
            <w:vAlign w:val="center"/>
          </w:tcPr>
          <w:p w:rsidR="00924E1C" w:rsidRPr="00CA4D4E" w:rsidRDefault="00924E1C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Kako predstaviti znanje</w:t>
            </w:r>
          </w:p>
        </w:tc>
        <w:tc>
          <w:tcPr>
            <w:tcW w:w="4394" w:type="dxa"/>
            <w:vAlign w:val="center"/>
          </w:tcPr>
          <w:p w:rsidR="00924E1C" w:rsidRPr="00CA2B6B" w:rsidRDefault="00924E1C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108C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Jasenka Zajec</w:t>
            </w:r>
            <w:r w:rsidRPr="00CA2B6B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prof., knjižničarska savjetnica</w:t>
            </w:r>
          </w:p>
        </w:tc>
      </w:tr>
      <w:tr w:rsidR="00924E1C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24E1C" w:rsidRPr="00621EA1" w:rsidRDefault="00924E1C" w:rsidP="0013048F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4364" w:type="dxa"/>
            <w:vAlign w:val="center"/>
          </w:tcPr>
          <w:p w:rsidR="00924E1C" w:rsidRPr="00661C69" w:rsidRDefault="00924E1C" w:rsidP="00661C69">
            <w:pPr>
              <w:tabs>
                <w:tab w:val="left" w:pos="167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Predavanje o predavanju – upute i trikovi</w:t>
            </w:r>
          </w:p>
        </w:tc>
        <w:tc>
          <w:tcPr>
            <w:tcW w:w="4394" w:type="dxa"/>
            <w:vAlign w:val="center"/>
          </w:tcPr>
          <w:p w:rsidR="00924E1C" w:rsidRPr="00CA2B6B" w:rsidRDefault="00924E1C" w:rsidP="0066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108CB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661C69">
              <w:rPr>
                <w:rFonts w:ascii="Georgia" w:hAnsi="Georgia" w:cs="Arial"/>
                <w:sz w:val="24"/>
                <w:szCs w:val="24"/>
              </w:rPr>
              <w:t>.</w:t>
            </w:r>
          </w:p>
        </w:tc>
      </w:tr>
    </w:tbl>
    <w:p w:rsidR="00B27627" w:rsidRDefault="00B27627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B27627" w:rsidRDefault="00B27627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5604CF" w:rsidRDefault="005604CF" w:rsidP="00D108CB">
      <w:pPr>
        <w:spacing w:line="276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Treće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6411A9" w:rsidRDefault="006411A9" w:rsidP="006411A9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Osnovnoj školi Marije i Line u Umagu </w:t>
      </w:r>
      <w:r w:rsidR="00A1241C">
        <w:rPr>
          <w:rFonts w:ascii="Georgia" w:hAnsi="Georgia" w:cs="Tahoma"/>
          <w:noProof/>
          <w:sz w:val="24"/>
          <w:szCs w:val="24"/>
          <w:lang w:eastAsia="hr-HR"/>
        </w:rPr>
        <w:t>11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. </w:t>
      </w:r>
      <w:r w:rsidR="00A1241C">
        <w:rPr>
          <w:rFonts w:ascii="Georgia" w:hAnsi="Georgia" w:cs="Tahoma"/>
          <w:noProof/>
          <w:sz w:val="24"/>
          <w:szCs w:val="24"/>
          <w:lang w:eastAsia="hr-HR"/>
        </w:rPr>
        <w:t>veljače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201</w:t>
      </w:r>
      <w:r w:rsidR="00A1241C">
        <w:rPr>
          <w:rFonts w:ascii="Georgia" w:hAnsi="Georgia" w:cs="Tahoma"/>
          <w:noProof/>
          <w:sz w:val="24"/>
          <w:szCs w:val="24"/>
          <w:lang w:eastAsia="hr-HR"/>
        </w:rPr>
        <w:t>5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>.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 godine</w:t>
      </w:r>
    </w:p>
    <w:tbl>
      <w:tblPr>
        <w:tblStyle w:val="Tablicareetke4-isticanje61"/>
        <w:tblW w:w="9483" w:type="dxa"/>
        <w:jc w:val="center"/>
        <w:tblLook w:val="04A0" w:firstRow="1" w:lastRow="0" w:firstColumn="1" w:lastColumn="0" w:noHBand="0" w:noVBand="1"/>
      </w:tblPr>
      <w:tblGrid>
        <w:gridCol w:w="677"/>
        <w:gridCol w:w="4492"/>
        <w:gridCol w:w="4314"/>
      </w:tblGrid>
      <w:tr w:rsidR="006411A9" w:rsidRPr="00621EA1" w:rsidTr="006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3"/>
            <w:vAlign w:val="center"/>
          </w:tcPr>
          <w:p w:rsidR="006411A9" w:rsidRDefault="006411A9" w:rsidP="0013048F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6411A9" w:rsidRPr="00621EA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8D08D" w:themeFill="accent6" w:themeFillTint="99"/>
            <w:vAlign w:val="center"/>
          </w:tcPr>
          <w:p w:rsidR="006411A9" w:rsidRPr="00430EBA" w:rsidRDefault="006411A9" w:rsidP="0013048F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492" w:type="dxa"/>
            <w:shd w:val="clear" w:color="auto" w:fill="A8D08D" w:themeFill="accent6" w:themeFillTint="99"/>
            <w:vAlign w:val="center"/>
          </w:tcPr>
          <w:p w:rsidR="006411A9" w:rsidRPr="00430EBA" w:rsidRDefault="006411A9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6411A9" w:rsidRPr="00430EBA" w:rsidRDefault="006411A9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314" w:type="dxa"/>
            <w:shd w:val="clear" w:color="auto" w:fill="A8D08D" w:themeFill="accent6" w:themeFillTint="99"/>
            <w:vAlign w:val="center"/>
          </w:tcPr>
          <w:p w:rsidR="006411A9" w:rsidRPr="00430EBA" w:rsidRDefault="006411A9" w:rsidP="001304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  <w:r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i</w:t>
            </w:r>
          </w:p>
        </w:tc>
      </w:tr>
      <w:tr w:rsidR="006411A9" w:rsidRPr="00DA20BA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13048F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DA20BA" w:rsidRDefault="006411A9" w:rsidP="001304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Obrazovni ishodi – polazišta za oblikovanje ciljeva odgojno-obrazovnog rada knjižničara</w:t>
            </w:r>
          </w:p>
        </w:tc>
        <w:tc>
          <w:tcPr>
            <w:tcW w:w="4314" w:type="dxa"/>
            <w:vAlign w:val="center"/>
          </w:tcPr>
          <w:p w:rsidR="006411A9" w:rsidRPr="006411A9" w:rsidRDefault="006411A9" w:rsidP="001304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411A9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Biserka Šušnjić</w:t>
            </w:r>
            <w:r w:rsidRPr="006411A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knjiž., viša sa</w:t>
            </w: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vjetnica za stručne suradnike </w:t>
            </w:r>
            <w:r w:rsidRPr="006411A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školske knjižničare</w:t>
            </w:r>
          </w:p>
        </w:tc>
      </w:tr>
      <w:tr w:rsidR="006411A9" w:rsidRPr="00DA20BA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Default="006411A9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Knjižničar inicijator i voditelj Comenius projekta „Souvenirs for Europe“</w:t>
            </w:r>
          </w:p>
        </w:tc>
        <w:tc>
          <w:tcPr>
            <w:tcW w:w="4314" w:type="dxa"/>
            <w:vAlign w:val="center"/>
          </w:tcPr>
          <w:p w:rsidR="006411A9" w:rsidRPr="00CA2B6B" w:rsidRDefault="006411A9" w:rsidP="00661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108CB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CA2B6B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661C69">
              <w:rPr>
                <w:rFonts w:ascii="Georgia" w:hAnsi="Georgia" w:cs="Arial"/>
                <w:sz w:val="24"/>
                <w:szCs w:val="24"/>
              </w:rPr>
              <w:t>.</w:t>
            </w:r>
          </w:p>
        </w:tc>
      </w:tr>
      <w:tr w:rsidR="006411A9" w:rsidRPr="00DA20BA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6411A9" w:rsidRDefault="006411A9" w:rsidP="006411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Comenius projekt „Souvenirs for Europe“ in izkustveno učenje</w:t>
            </w:r>
          </w:p>
        </w:tc>
        <w:tc>
          <w:tcPr>
            <w:tcW w:w="4314" w:type="dxa"/>
            <w:vAlign w:val="center"/>
          </w:tcPr>
          <w:p w:rsidR="006411A9" w:rsidRPr="00D108CB" w:rsidRDefault="006411A9" w:rsidP="00641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Andreja Dobnikar, </w:t>
            </w:r>
            <w:r w:rsidRPr="006411A9">
              <w:rPr>
                <w:rFonts w:ascii="Georgia" w:hAnsi="Georgia" w:cs="Arial"/>
                <w:sz w:val="24"/>
                <w:szCs w:val="24"/>
              </w:rPr>
              <w:t>prof.</w:t>
            </w:r>
          </w:p>
        </w:tc>
      </w:tr>
      <w:tr w:rsidR="006411A9" w:rsidRPr="00DA20BA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6411A9" w:rsidRDefault="006411A9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Vloga staršev v Comenius projektu „Souvenirs for Europe“</w:t>
            </w:r>
          </w:p>
        </w:tc>
        <w:tc>
          <w:tcPr>
            <w:tcW w:w="4314" w:type="dxa"/>
            <w:vAlign w:val="center"/>
          </w:tcPr>
          <w:p w:rsidR="006411A9" w:rsidRPr="006411A9" w:rsidRDefault="006411A9" w:rsidP="0064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411A9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Špela Čekada Zorn</w:t>
            </w:r>
            <w:r w:rsidRPr="006411A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mag</w:t>
            </w: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6411A9" w:rsidRPr="00DA20BA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6411A9" w:rsidRDefault="006411A9" w:rsidP="006411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Tahoma"/>
                <w:i/>
                <w:noProof/>
                <w:sz w:val="24"/>
                <w:szCs w:val="24"/>
                <w:lang w:eastAsia="hr-HR"/>
              </w:rPr>
              <w:t>Faust Vrančić – izumitelj riječi i strojeva</w:t>
            </w:r>
          </w:p>
        </w:tc>
        <w:tc>
          <w:tcPr>
            <w:tcW w:w="4314" w:type="dxa"/>
            <w:vAlign w:val="center"/>
          </w:tcPr>
          <w:p w:rsidR="006411A9" w:rsidRDefault="006411A9" w:rsidP="0066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="00661C69">
              <w:rPr>
                <w:rFonts w:ascii="Georgia" w:hAnsi="Georgia" w:cs="Arial"/>
                <w:sz w:val="24"/>
                <w:szCs w:val="24"/>
              </w:rPr>
              <w:t>prof. i dipl. knjižničarka</w:t>
            </w:r>
          </w:p>
        </w:tc>
      </w:tr>
      <w:tr w:rsidR="006411A9" w:rsidRPr="00DA20BA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6411A9" w:rsidRDefault="006411A9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Dječja prava, obveze i odgovornosti – građanski odgoj u knjižnici</w:t>
            </w:r>
          </w:p>
        </w:tc>
        <w:tc>
          <w:tcPr>
            <w:tcW w:w="4314" w:type="dxa"/>
            <w:vAlign w:val="center"/>
          </w:tcPr>
          <w:p w:rsidR="006411A9" w:rsidRPr="006411A9" w:rsidRDefault="006411A9" w:rsidP="00661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Vahida Halaba</w:t>
            </w:r>
            <w:r w:rsidRPr="006411A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</w:t>
            </w:r>
            <w:r w:rsidR="00661C6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prof. i dipl. bibl.</w:t>
            </w:r>
          </w:p>
        </w:tc>
      </w:tr>
      <w:tr w:rsidR="006411A9" w:rsidRPr="00DA20BA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6411A9" w:rsidRPr="002A26AB" w:rsidRDefault="006411A9" w:rsidP="006411A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6411A9" w:rsidRPr="006411A9" w:rsidRDefault="006411A9" w:rsidP="006411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411A9">
              <w:rPr>
                <w:rFonts w:ascii="Georgia" w:hAnsi="Georgia" w:cs="Arial"/>
                <w:i/>
                <w:sz w:val="24"/>
                <w:szCs w:val="24"/>
              </w:rPr>
              <w:t>Preuzimanje profesionalne odgovornosti</w:t>
            </w:r>
          </w:p>
        </w:tc>
        <w:tc>
          <w:tcPr>
            <w:tcW w:w="4314" w:type="dxa"/>
            <w:vAlign w:val="center"/>
          </w:tcPr>
          <w:p w:rsidR="006411A9" w:rsidRPr="006411A9" w:rsidRDefault="006411A9" w:rsidP="0066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6411A9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Vanja Jurilj</w:t>
            </w:r>
            <w:r w:rsidRPr="006411A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knjiž</w:t>
            </w:r>
            <w:r w:rsidR="00661C6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.</w:t>
            </w:r>
          </w:p>
        </w:tc>
      </w:tr>
      <w:tr w:rsidR="002A26AB" w:rsidRPr="00DA20BA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2A26AB" w:rsidRPr="002A26AB" w:rsidRDefault="002A26AB" w:rsidP="002A26A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492" w:type="dxa"/>
            <w:vAlign w:val="center"/>
          </w:tcPr>
          <w:p w:rsidR="002A26AB" w:rsidRPr="00434CE1" w:rsidRDefault="002A26AB" w:rsidP="002A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4314" w:type="dxa"/>
            <w:vAlign w:val="center"/>
          </w:tcPr>
          <w:p w:rsidR="002A26AB" w:rsidRPr="009F0B44" w:rsidRDefault="002A26AB" w:rsidP="002A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Amadea Draguzet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</w:t>
            </w:r>
            <w:r w:rsidR="00661C6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.</w:t>
            </w:r>
          </w:p>
        </w:tc>
      </w:tr>
    </w:tbl>
    <w:p w:rsidR="006411A9" w:rsidRDefault="006411A9" w:rsidP="00D108CB">
      <w:pPr>
        <w:spacing w:line="276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</w:p>
    <w:p w:rsidR="006411A9" w:rsidRDefault="006411A9" w:rsidP="006411A9">
      <w:pPr>
        <w:spacing w:line="276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</w:p>
    <w:p w:rsidR="006411A9" w:rsidRDefault="006411A9" w:rsidP="006411A9">
      <w:pPr>
        <w:spacing w:line="276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Četvrto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5604CF" w:rsidRDefault="005604CF" w:rsidP="00D108CB">
      <w:pPr>
        <w:spacing w:before="240" w:line="276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Prvi webinar knjižničara</w:t>
      </w:r>
    </w:p>
    <w:p w:rsidR="005604CF" w:rsidRDefault="005604CF" w:rsidP="00D108CB">
      <w:pPr>
        <w:spacing w:before="24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 xml:space="preserve">Ekspertna radna grupa  koja je radila na Cjelovitoj kurikularnoj reformi i Agencija za odgoj i obrazovanje dale su upute voditeljima za održavanje skupova s zadanom temom. Želeći isprobati novi način kolaboracije, voditeljica Granić organizirala je prvi webinar </w:t>
      </w:r>
      <w:r w:rsidR="00D108CB">
        <w:rPr>
          <w:rFonts w:ascii="Georgia" w:hAnsi="Georgia" w:cs="Tahoma"/>
          <w:noProof/>
          <w:sz w:val="24"/>
          <w:szCs w:val="24"/>
          <w:lang w:eastAsia="hr-HR"/>
        </w:rPr>
        <w:t xml:space="preserve">u 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kojem su </w:t>
      </w:r>
      <w:r w:rsidR="00D108CB">
        <w:rPr>
          <w:rFonts w:ascii="Georgia" w:hAnsi="Georgia" w:cs="Tahoma"/>
          <w:noProof/>
          <w:sz w:val="24"/>
          <w:szCs w:val="24"/>
          <w:lang w:eastAsia="hr-HR"/>
        </w:rPr>
        <w:t>sudjelovali</w:t>
      </w:r>
      <w:r>
        <w:rPr>
          <w:rFonts w:ascii="Georgia" w:hAnsi="Georgia" w:cs="Tahoma"/>
          <w:noProof/>
          <w:sz w:val="24"/>
          <w:szCs w:val="24"/>
          <w:lang w:eastAsia="hr-HR"/>
        </w:rPr>
        <w:t xml:space="preserve"> i knjižni</w:t>
      </w:r>
      <w:r w:rsidR="00D108CB">
        <w:rPr>
          <w:rFonts w:ascii="Georgia" w:hAnsi="Georgia" w:cs="Tahoma"/>
          <w:noProof/>
          <w:sz w:val="24"/>
          <w:szCs w:val="24"/>
          <w:lang w:eastAsia="hr-HR"/>
        </w:rPr>
        <w:t>čari drugi županijskih vijeća.</w:t>
      </w:r>
    </w:p>
    <w:p w:rsidR="00D108CB" w:rsidRDefault="00D108CB" w:rsidP="005604CF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>
        <w:rPr>
          <w:rFonts w:ascii="Georgia" w:hAnsi="Georgia" w:cs="Tahoma"/>
          <w:noProof/>
          <w:sz w:val="24"/>
          <w:szCs w:val="24"/>
          <w:lang w:eastAsia="hr-HR"/>
        </w:rPr>
        <w:t>Webinar je održan putem Adobe Connect komunikacijskog i kolaboracijskog alata  29. lipnja 2015. godine. Host i prezenter bila je voditeljica ŽSV-a Adela Granić.</w:t>
      </w:r>
    </w:p>
    <w:tbl>
      <w:tblPr>
        <w:tblStyle w:val="Tablicareetke4-isticanje41"/>
        <w:tblW w:w="9039" w:type="dxa"/>
        <w:tblLook w:val="04A0" w:firstRow="1" w:lastRow="0" w:firstColumn="1" w:lastColumn="0" w:noHBand="0" w:noVBand="1"/>
      </w:tblPr>
      <w:tblGrid>
        <w:gridCol w:w="677"/>
        <w:gridCol w:w="4301"/>
        <w:gridCol w:w="4061"/>
      </w:tblGrid>
      <w:tr w:rsidR="00D108CB" w:rsidRPr="00621EA1" w:rsidTr="0064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3"/>
          </w:tcPr>
          <w:p w:rsidR="00D108CB" w:rsidRDefault="00D108CB" w:rsidP="0013048F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Tema i predavač</w:t>
            </w:r>
          </w:p>
        </w:tc>
      </w:tr>
      <w:tr w:rsidR="00D108CB" w:rsidRPr="00621EA1" w:rsidTr="0064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D108CB" w:rsidRPr="00430EBA" w:rsidRDefault="00D108CB" w:rsidP="0013048F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301" w:type="dxa"/>
            <w:vAlign w:val="center"/>
          </w:tcPr>
          <w:p w:rsidR="00D108CB" w:rsidRPr="00430EBA" w:rsidRDefault="00D108CB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Tema predavanja </w:t>
            </w:r>
          </w:p>
        </w:tc>
        <w:tc>
          <w:tcPr>
            <w:tcW w:w="4061" w:type="dxa"/>
            <w:vAlign w:val="center"/>
          </w:tcPr>
          <w:p w:rsidR="00D108CB" w:rsidRPr="00430EBA" w:rsidRDefault="00D108CB" w:rsidP="006411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</w:p>
        </w:tc>
      </w:tr>
      <w:tr w:rsidR="00D108CB" w:rsidRPr="00DA20BA" w:rsidTr="00CD423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108CB" w:rsidRPr="00CD4231" w:rsidRDefault="00CD4231" w:rsidP="00CD4231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301" w:type="dxa"/>
            <w:vAlign w:val="center"/>
          </w:tcPr>
          <w:p w:rsidR="00D108CB" w:rsidRPr="00DA20BA" w:rsidRDefault="00D108CB" w:rsidP="006411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Cjelovita kurikularna reforma</w:t>
            </w:r>
          </w:p>
        </w:tc>
        <w:tc>
          <w:tcPr>
            <w:tcW w:w="4061" w:type="dxa"/>
            <w:vAlign w:val="center"/>
          </w:tcPr>
          <w:p w:rsidR="00D108CB" w:rsidRPr="00DA20BA" w:rsidRDefault="00D108CB" w:rsidP="00661C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108CB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</w:t>
            </w:r>
            <w:r w:rsidR="00661C69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of. i dipl. bibl.</w:t>
            </w:r>
          </w:p>
        </w:tc>
      </w:tr>
    </w:tbl>
    <w:p w:rsidR="00D108CB" w:rsidRDefault="00D108CB" w:rsidP="005604CF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5604CF" w:rsidRDefault="005604CF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B27627" w:rsidRPr="00E165B1" w:rsidRDefault="00B27627" w:rsidP="00B27627">
      <w:pPr>
        <w:pStyle w:val="Heading2"/>
        <w:rPr>
          <w:rFonts w:ascii="Georgia" w:hAnsi="Georgia"/>
          <w:noProof/>
          <w:sz w:val="28"/>
          <w:szCs w:val="28"/>
          <w:lang w:eastAsia="hr-HR"/>
        </w:rPr>
      </w:pPr>
      <w:bookmarkStart w:id="4" w:name="_Toc469573456"/>
      <w:r>
        <w:rPr>
          <w:rFonts w:ascii="Georgia" w:hAnsi="Georgia"/>
          <w:noProof/>
          <w:sz w:val="28"/>
          <w:szCs w:val="28"/>
          <w:lang w:eastAsia="hr-HR"/>
        </w:rPr>
        <w:t>Školska 2015</w:t>
      </w:r>
      <w:r w:rsidRPr="00E165B1">
        <w:rPr>
          <w:rFonts w:ascii="Georgia" w:hAnsi="Georgia"/>
          <w:noProof/>
          <w:sz w:val="28"/>
          <w:szCs w:val="28"/>
          <w:lang w:eastAsia="hr-HR"/>
        </w:rPr>
        <w:t>./201</w:t>
      </w:r>
      <w:r>
        <w:rPr>
          <w:rFonts w:ascii="Georgia" w:hAnsi="Georgia"/>
          <w:noProof/>
          <w:sz w:val="28"/>
          <w:szCs w:val="28"/>
          <w:lang w:eastAsia="hr-HR"/>
        </w:rPr>
        <w:t>6</w:t>
      </w:r>
      <w:r w:rsidRPr="00E165B1">
        <w:rPr>
          <w:rFonts w:ascii="Georgia" w:hAnsi="Georgia"/>
          <w:noProof/>
          <w:sz w:val="28"/>
          <w:szCs w:val="28"/>
          <w:lang w:eastAsia="hr-HR"/>
        </w:rPr>
        <w:t>. godina</w:t>
      </w:r>
      <w:bookmarkEnd w:id="4"/>
      <w:r w:rsidRPr="00E165B1">
        <w:rPr>
          <w:rFonts w:ascii="Georgia" w:hAnsi="Georgia"/>
          <w:noProof/>
          <w:sz w:val="28"/>
          <w:szCs w:val="28"/>
          <w:lang w:eastAsia="hr-HR"/>
        </w:rPr>
        <w:t xml:space="preserve"> </w:t>
      </w:r>
    </w:p>
    <w:p w:rsidR="00B27627" w:rsidRDefault="00B27627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3C764B" w:rsidRPr="00851F4F" w:rsidRDefault="00C46D3E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>U školskoj 2015./2016. godini planirana su tri županijska stručna vijeća školskih knjižničara Istarske županije.</w:t>
      </w:r>
    </w:p>
    <w:p w:rsidR="00C46D3E" w:rsidRPr="00851F4F" w:rsidRDefault="00C46D3E" w:rsidP="00B12A1C">
      <w:pPr>
        <w:spacing w:after="0"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>Kako je u ovoj školskoj godini započela Cjelovita kurikularna reforma te su napisani i objavljeni dokumenti o kojima je trebalo provesti stručnu raspravu organizirano je još jedno županijsko stručno vijeće tako da ih je bilo ukušno četiri.</w:t>
      </w:r>
    </w:p>
    <w:p w:rsidR="00434CE1" w:rsidRPr="00851F4F" w:rsidRDefault="00434CE1" w:rsidP="00495D57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434CE1" w:rsidRPr="00851F4F" w:rsidRDefault="005604CF" w:rsidP="00434CE1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lastRenderedPageBreak/>
        <w:t>Peto</w:t>
      </w:r>
      <w:r w:rsidR="00434CE1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="00434CE1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495D57" w:rsidRPr="00851F4F" w:rsidRDefault="00495D57" w:rsidP="00495D57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>održano je u Osnovnoj školi Marije i Line u Umagu 2. studenog 2015.</w:t>
      </w:r>
    </w:p>
    <w:tbl>
      <w:tblPr>
        <w:tblStyle w:val="Tablicareetke4-isticanje11"/>
        <w:tblW w:w="10028" w:type="dxa"/>
        <w:jc w:val="center"/>
        <w:tblLook w:val="04A0" w:firstRow="1" w:lastRow="0" w:firstColumn="1" w:lastColumn="0" w:noHBand="0" w:noVBand="1"/>
      </w:tblPr>
      <w:tblGrid>
        <w:gridCol w:w="677"/>
        <w:gridCol w:w="5047"/>
        <w:gridCol w:w="4304"/>
      </w:tblGrid>
      <w:tr w:rsidR="0058374E" w:rsidRPr="00621EA1" w:rsidTr="007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3"/>
            <w:vAlign w:val="center"/>
          </w:tcPr>
          <w:p w:rsidR="0058374E" w:rsidRPr="0058374E" w:rsidRDefault="0058374E" w:rsidP="0058374E">
            <w:pPr>
              <w:spacing w:line="276" w:lineRule="auto"/>
              <w:jc w:val="center"/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495D57" w:rsidRPr="00621EA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9CC2E5" w:themeFill="accent1" w:themeFillTint="99"/>
            <w:vAlign w:val="center"/>
          </w:tcPr>
          <w:p w:rsidR="00495D57" w:rsidRPr="00621EA1" w:rsidRDefault="00495D57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5047" w:type="dxa"/>
            <w:shd w:val="clear" w:color="auto" w:fill="9CC2E5" w:themeFill="accent1" w:themeFillTint="99"/>
            <w:vAlign w:val="center"/>
          </w:tcPr>
          <w:p w:rsidR="00434CE1" w:rsidRPr="0058374E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</w:t>
            </w:r>
            <w:r w:rsidR="00434CE1"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 predavanja / radionice /</w:t>
            </w:r>
          </w:p>
          <w:p w:rsidR="00495D57" w:rsidRPr="0058374E" w:rsidRDefault="00495D57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304" w:type="dxa"/>
            <w:shd w:val="clear" w:color="auto" w:fill="9CC2E5" w:themeFill="accent1" w:themeFillTint="99"/>
            <w:vAlign w:val="center"/>
          </w:tcPr>
          <w:p w:rsidR="00495D57" w:rsidRPr="0058374E" w:rsidRDefault="009A5BCE" w:rsidP="00434C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  <w:r w:rsidR="00495D57"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i</w:t>
            </w:r>
            <w:r w:rsidR="00434CE1"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 </w:t>
            </w:r>
          </w:p>
        </w:tc>
      </w:tr>
      <w:tr w:rsidR="00495D57" w:rsidRPr="00434CE1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95D57" w:rsidRPr="00430EBA" w:rsidRDefault="00495D57" w:rsidP="00430EBA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495D57" w:rsidRPr="00434CE1" w:rsidRDefault="00495D57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knjižnica: Od znanja do imanja</w:t>
            </w:r>
          </w:p>
        </w:tc>
        <w:tc>
          <w:tcPr>
            <w:tcW w:w="4304" w:type="dxa"/>
          </w:tcPr>
          <w:p w:rsidR="00495D57" w:rsidRPr="009F0B44" w:rsidRDefault="00495D57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Arial"/>
                <w:b/>
                <w:sz w:val="24"/>
                <w:szCs w:val="24"/>
              </w:rPr>
              <w:t>Majda Milevoj Klapčić</w:t>
            </w:r>
            <w:r w:rsidR="00E467B7">
              <w:rPr>
                <w:rFonts w:ascii="Georgia" w:hAnsi="Georgia" w:cs="Arial"/>
                <w:sz w:val="24"/>
                <w:szCs w:val="24"/>
              </w:rPr>
              <w:t>, prof. i dipl. knjiž.</w:t>
            </w:r>
            <w:r w:rsidRPr="009F0B44">
              <w:rPr>
                <w:rFonts w:ascii="Georgia" w:hAnsi="Georgia" w:cs="Arial"/>
                <w:sz w:val="24"/>
                <w:szCs w:val="24"/>
              </w:rPr>
              <w:t xml:space="preserve"> i </w:t>
            </w:r>
            <w:r w:rsidRPr="009F0B44">
              <w:rPr>
                <w:rFonts w:ascii="Georgia" w:hAnsi="Georgia" w:cs="Arial"/>
                <w:b/>
                <w:sz w:val="24"/>
                <w:szCs w:val="24"/>
              </w:rPr>
              <w:t>Gabriela</w:t>
            </w:r>
            <w:r w:rsidRPr="009F0B4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9F0B44">
              <w:rPr>
                <w:rFonts w:ascii="Georgia" w:hAnsi="Georgia" w:cs="Arial"/>
                <w:b/>
                <w:sz w:val="24"/>
                <w:szCs w:val="24"/>
              </w:rPr>
              <w:t>Dundara</w:t>
            </w:r>
            <w:r w:rsidR="009F0B44" w:rsidRPr="009F0B44">
              <w:rPr>
                <w:rFonts w:ascii="Georgia" w:hAnsi="Georgia" w:cs="Arial"/>
                <w:sz w:val="24"/>
                <w:szCs w:val="24"/>
              </w:rPr>
              <w:t>, prof.</w:t>
            </w:r>
          </w:p>
        </w:tc>
      </w:tr>
      <w:tr w:rsidR="00495D57" w:rsidRPr="00434CE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95D57" w:rsidRPr="00621EA1" w:rsidRDefault="00495D57" w:rsidP="00430EBA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495D57" w:rsidRPr="00434CE1" w:rsidRDefault="00495D57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Revizija i otpis i u školskim knjižnicama</w:t>
            </w:r>
          </w:p>
        </w:tc>
        <w:tc>
          <w:tcPr>
            <w:tcW w:w="4304" w:type="dxa"/>
            <w:vAlign w:val="center"/>
          </w:tcPr>
          <w:p w:rsidR="00495D57" w:rsidRPr="009F0B44" w:rsidRDefault="00495D57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 w:rsidR="007B6068">
              <w:rPr>
                <w:rFonts w:ascii="Georgia" w:hAnsi="Georgia" w:cs="Arial"/>
                <w:sz w:val="24"/>
                <w:szCs w:val="24"/>
              </w:rPr>
              <w:t>, prof. i dipl. knjiž.</w:t>
            </w:r>
            <w:r w:rsidR="009F0B44" w:rsidRPr="009F0B44">
              <w:rPr>
                <w:rFonts w:ascii="Georgia" w:hAnsi="Georgia" w:cs="Arial"/>
                <w:sz w:val="24"/>
                <w:szCs w:val="24"/>
              </w:rPr>
              <w:t>, voditeljica Matične službe za školske knjižn</w:t>
            </w:r>
            <w:r w:rsidR="007B6068">
              <w:rPr>
                <w:rFonts w:ascii="Georgia" w:hAnsi="Georgia" w:cs="Arial"/>
                <w:sz w:val="24"/>
                <w:szCs w:val="24"/>
              </w:rPr>
              <w:t>ice</w:t>
            </w:r>
          </w:p>
        </w:tc>
      </w:tr>
      <w:tr w:rsidR="00495D57" w:rsidRPr="00434CE1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95D57" w:rsidRPr="00621EA1" w:rsidRDefault="00495D57" w:rsidP="00430EBA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495D57" w:rsidRPr="00434CE1" w:rsidRDefault="00495D57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4304" w:type="dxa"/>
            <w:vAlign w:val="center"/>
          </w:tcPr>
          <w:p w:rsidR="00495D57" w:rsidRPr="009F0B44" w:rsidRDefault="00495D57" w:rsidP="00CA2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="009F0B44"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i </w:t>
            </w: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Antonija Mijatović</w:t>
            </w:r>
            <w:r w:rsidR="009F0B44"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</w:t>
            </w:r>
          </w:p>
        </w:tc>
      </w:tr>
      <w:tr w:rsidR="009F0B44" w:rsidRPr="00434CE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621EA1" w:rsidRDefault="009F0B44" w:rsidP="009F0B44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9F0B44" w:rsidRPr="00434CE1" w:rsidRDefault="009F0B44" w:rsidP="009F0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Dobrobit cjelovite kurikularne reforme</w:t>
            </w:r>
          </w:p>
        </w:tc>
        <w:tc>
          <w:tcPr>
            <w:tcW w:w="4304" w:type="dxa"/>
            <w:vAlign w:val="center"/>
          </w:tcPr>
          <w:p w:rsidR="009F0B44" w:rsidRPr="009F0B44" w:rsidRDefault="009F0B44" w:rsidP="009F0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prof. i dipl. bibl. i </w:t>
            </w: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Antonija Mijatović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</w:t>
            </w:r>
          </w:p>
        </w:tc>
      </w:tr>
      <w:tr w:rsidR="00495D57" w:rsidRPr="00434CE1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95D57" w:rsidRPr="00621EA1" w:rsidRDefault="00495D57" w:rsidP="00430EBA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495D57" w:rsidRPr="00434CE1" w:rsidRDefault="00495D57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4304" w:type="dxa"/>
            <w:vAlign w:val="center"/>
          </w:tcPr>
          <w:p w:rsidR="00495D57" w:rsidRPr="009F0B44" w:rsidRDefault="00495D57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Amadea Draguzet</w:t>
            </w:r>
            <w:r w:rsidR="009F0B44"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prof. i dipl. bibl. </w:t>
            </w:r>
          </w:p>
        </w:tc>
      </w:tr>
      <w:tr w:rsidR="00495D57" w:rsidRPr="00434CE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95D57" w:rsidRPr="00621EA1" w:rsidRDefault="00495D57" w:rsidP="00430EBA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495D57" w:rsidRPr="00434CE1" w:rsidRDefault="00495D57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Šah u škole</w:t>
            </w:r>
          </w:p>
        </w:tc>
        <w:tc>
          <w:tcPr>
            <w:tcW w:w="4304" w:type="dxa"/>
            <w:vAlign w:val="center"/>
          </w:tcPr>
          <w:p w:rsidR="00495D57" w:rsidRPr="009F0B44" w:rsidRDefault="00495D57" w:rsidP="00CA2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Dušanka Đokanović</w:t>
            </w:r>
            <w:r w:rsidR="009F0B44"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knjižničarka</w:t>
            </w:r>
          </w:p>
        </w:tc>
      </w:tr>
      <w:tr w:rsidR="009F0B44" w:rsidRPr="00434CE1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621EA1" w:rsidRDefault="009F0B44" w:rsidP="009F0B44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5047" w:type="dxa"/>
            <w:vAlign w:val="center"/>
          </w:tcPr>
          <w:p w:rsidR="009F0B44" w:rsidRPr="00434CE1" w:rsidRDefault="009F0B44" w:rsidP="009F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34CE1">
              <w:rPr>
                <w:rFonts w:ascii="Georgia" w:hAnsi="Georgia" w:cs="Arial"/>
                <w:i/>
                <w:sz w:val="24"/>
                <w:szCs w:val="24"/>
              </w:rPr>
              <w:t>IKT i mi</w:t>
            </w:r>
          </w:p>
        </w:tc>
        <w:tc>
          <w:tcPr>
            <w:tcW w:w="4304" w:type="dxa"/>
            <w:vAlign w:val="center"/>
          </w:tcPr>
          <w:p w:rsidR="009F0B44" w:rsidRPr="009F0B44" w:rsidRDefault="009F0B44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.</w:t>
            </w:r>
          </w:p>
        </w:tc>
      </w:tr>
    </w:tbl>
    <w:p w:rsidR="00495D57" w:rsidRDefault="00495D57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CA4D4E" w:rsidRPr="00851F4F" w:rsidRDefault="005604CF" w:rsidP="00CA4D4E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Šesto</w:t>
      </w:r>
      <w:r w:rsidR="00CA4D4E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="00CA4D4E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434CE1" w:rsidRPr="00851F4F" w:rsidRDefault="00434CE1" w:rsidP="00434CE1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>održano je u Osnovnoj školi Marije i Line u Umagu 17. veljače 2016.</w:t>
      </w:r>
    </w:p>
    <w:tbl>
      <w:tblPr>
        <w:tblStyle w:val="Tablicareetke4-isticanje21"/>
        <w:tblW w:w="10431" w:type="dxa"/>
        <w:jc w:val="center"/>
        <w:tblLook w:val="04A0" w:firstRow="1" w:lastRow="0" w:firstColumn="1" w:lastColumn="0" w:noHBand="0" w:noVBand="1"/>
      </w:tblPr>
      <w:tblGrid>
        <w:gridCol w:w="677"/>
        <w:gridCol w:w="4965"/>
        <w:gridCol w:w="4789"/>
      </w:tblGrid>
      <w:tr w:rsidR="00430EBA" w:rsidRPr="00621EA1" w:rsidTr="006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1" w:type="dxa"/>
            <w:gridSpan w:val="3"/>
            <w:vAlign w:val="center"/>
          </w:tcPr>
          <w:p w:rsidR="00430EBA" w:rsidRDefault="00430EBA" w:rsidP="00430EBA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434CE1" w:rsidRPr="00621EA1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F4B083" w:themeFill="accent2" w:themeFillTint="99"/>
            <w:vAlign w:val="center"/>
          </w:tcPr>
          <w:p w:rsidR="00434CE1" w:rsidRPr="00430EBA" w:rsidRDefault="00434CE1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965" w:type="dxa"/>
            <w:shd w:val="clear" w:color="auto" w:fill="F4B083" w:themeFill="accent2" w:themeFillTint="99"/>
            <w:vAlign w:val="center"/>
          </w:tcPr>
          <w:p w:rsidR="00434CE1" w:rsidRPr="00430EBA" w:rsidRDefault="00434CE1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434CE1" w:rsidRPr="00430EBA" w:rsidRDefault="00434CE1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788" w:type="dxa"/>
            <w:shd w:val="clear" w:color="auto" w:fill="F4B083" w:themeFill="accent2" w:themeFillTint="99"/>
            <w:vAlign w:val="center"/>
          </w:tcPr>
          <w:p w:rsidR="00434CE1" w:rsidRPr="00430EBA" w:rsidRDefault="009A5BCE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  <w:r w:rsidR="00434CE1"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i </w:t>
            </w:r>
          </w:p>
        </w:tc>
      </w:tr>
      <w:tr w:rsidR="009F0B44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Tahoma"/>
                <w:noProof/>
                <w:lang w:eastAsia="hr-HR"/>
              </w:rPr>
              <w:t>1.</w:t>
            </w:r>
          </w:p>
        </w:tc>
        <w:tc>
          <w:tcPr>
            <w:tcW w:w="4965" w:type="dxa"/>
            <w:vAlign w:val="center"/>
          </w:tcPr>
          <w:p w:rsidR="009F0B44" w:rsidRPr="00CA4D4E" w:rsidRDefault="009F0B44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4788" w:type="dxa"/>
            <w:vAlign w:val="center"/>
          </w:tcPr>
          <w:p w:rsidR="009F0B44" w:rsidRDefault="009F0B44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="00E467B7">
              <w:rPr>
                <w:rFonts w:ascii="Georgia" w:hAnsi="Georgia" w:cs="Arial"/>
                <w:sz w:val="24"/>
                <w:szCs w:val="24"/>
              </w:rPr>
              <w:t>prof. i dipl. knjiž.</w:t>
            </w:r>
          </w:p>
        </w:tc>
      </w:tr>
      <w:tr w:rsidR="009F0B44" w:rsidRPr="00CA4D4E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9F0B44" w:rsidRDefault="009F0B44" w:rsidP="009F0B44">
            <w:pPr>
              <w:pStyle w:val="ListParagraph"/>
              <w:spacing w:line="276" w:lineRule="auto"/>
              <w:ind w:left="0"/>
              <w:jc w:val="center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Tahoma"/>
                <w:noProof/>
                <w:lang w:eastAsia="hr-HR"/>
              </w:rPr>
              <w:t>2.</w:t>
            </w:r>
          </w:p>
        </w:tc>
        <w:tc>
          <w:tcPr>
            <w:tcW w:w="4965" w:type="dxa"/>
            <w:vAlign w:val="center"/>
          </w:tcPr>
          <w:p w:rsidR="009F0B44" w:rsidRPr="00CA4D4E" w:rsidRDefault="009F0B44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Po jeziku dok te bude, I glavom će tebe biti!</w:t>
            </w:r>
          </w:p>
        </w:tc>
        <w:tc>
          <w:tcPr>
            <w:tcW w:w="4788" w:type="dxa"/>
            <w:vAlign w:val="center"/>
          </w:tcPr>
          <w:p w:rsidR="009F0B44" w:rsidRDefault="009F0B44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6411A9">
              <w:rPr>
                <w:rFonts w:ascii="Georgia" w:hAnsi="Georgia" w:cs="Arial"/>
                <w:sz w:val="24"/>
                <w:szCs w:val="24"/>
              </w:rPr>
              <w:t>prof. i dipl. knjiž</w:t>
            </w:r>
            <w:r w:rsidR="00E467B7">
              <w:rPr>
                <w:rFonts w:ascii="Georgia" w:hAnsi="Georgia" w:cs="Arial"/>
                <w:sz w:val="24"/>
                <w:szCs w:val="24"/>
              </w:rPr>
              <w:t xml:space="preserve">. </w:t>
            </w:r>
          </w:p>
        </w:tc>
      </w:tr>
      <w:tr w:rsidR="00434CE1" w:rsidRPr="00CA4D4E" w:rsidTr="00661C6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3.</w:t>
            </w:r>
          </w:p>
        </w:tc>
        <w:tc>
          <w:tcPr>
            <w:tcW w:w="4965" w:type="dxa"/>
            <w:vAlign w:val="center"/>
          </w:tcPr>
          <w:p w:rsidR="00434CE1" w:rsidRPr="00977926" w:rsidRDefault="00CA4D4E" w:rsidP="00977926">
            <w:pPr>
              <w:tabs>
                <w:tab w:val="left" w:pos="167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Od ideje do projekta </w:t>
            </w:r>
          </w:p>
        </w:tc>
        <w:tc>
          <w:tcPr>
            <w:tcW w:w="4788" w:type="dxa"/>
            <w:vAlign w:val="center"/>
          </w:tcPr>
          <w:p w:rsidR="00434CE1" w:rsidRPr="00CA4D4E" w:rsidRDefault="00CA4D4E" w:rsidP="00CA4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Arial"/>
                <w:b/>
                <w:sz w:val="24"/>
                <w:szCs w:val="24"/>
              </w:rPr>
              <w:t>Helga Možé Glavan</w:t>
            </w:r>
            <w:r w:rsidR="009F0B44">
              <w:rPr>
                <w:rFonts w:ascii="Georgia" w:hAnsi="Georgia" w:cs="Arial"/>
                <w:sz w:val="24"/>
                <w:szCs w:val="24"/>
              </w:rPr>
              <w:t>, dipl. oec.</w:t>
            </w:r>
          </w:p>
        </w:tc>
      </w:tr>
      <w:tr w:rsidR="00434CE1" w:rsidRPr="00CA4D4E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4.</w:t>
            </w:r>
          </w:p>
        </w:tc>
        <w:tc>
          <w:tcPr>
            <w:tcW w:w="4965" w:type="dxa"/>
            <w:vAlign w:val="center"/>
          </w:tcPr>
          <w:p w:rsidR="00434CE1" w:rsidRPr="00CA4D4E" w:rsidRDefault="00CA4D4E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Knjižničarka u međunarodnim projektima</w:t>
            </w:r>
          </w:p>
        </w:tc>
        <w:tc>
          <w:tcPr>
            <w:tcW w:w="4788" w:type="dxa"/>
            <w:vAlign w:val="center"/>
          </w:tcPr>
          <w:p w:rsidR="00434CE1" w:rsidRPr="00CA4D4E" w:rsidRDefault="00CA4D4E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lang w:eastAsia="hr-HR"/>
              </w:rPr>
              <w:t>Alida Devčić Crnić</w:t>
            </w:r>
            <w:r w:rsidR="009F0B44">
              <w:rPr>
                <w:rFonts w:ascii="Georgia" w:hAnsi="Georgia" w:cs="Tahoma"/>
                <w:noProof/>
                <w:lang w:eastAsia="hr-HR"/>
              </w:rPr>
              <w:t>, prof. i dipl. bibl.</w:t>
            </w:r>
          </w:p>
        </w:tc>
      </w:tr>
      <w:tr w:rsidR="009F0B44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5.</w:t>
            </w:r>
          </w:p>
        </w:tc>
        <w:tc>
          <w:tcPr>
            <w:tcW w:w="4965" w:type="dxa"/>
            <w:vAlign w:val="center"/>
          </w:tcPr>
          <w:p w:rsidR="009F0B44" w:rsidRPr="00CA4D4E" w:rsidRDefault="009F0B44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4788" w:type="dxa"/>
            <w:vAlign w:val="center"/>
          </w:tcPr>
          <w:p w:rsidR="009F0B44" w:rsidRPr="009F0B44" w:rsidRDefault="009F0B44" w:rsidP="009F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bl.</w:t>
            </w:r>
          </w:p>
        </w:tc>
      </w:tr>
      <w:tr w:rsidR="009F0B44" w:rsidRPr="00CA4D4E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9F0B44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6.</w:t>
            </w:r>
          </w:p>
        </w:tc>
        <w:tc>
          <w:tcPr>
            <w:tcW w:w="4965" w:type="dxa"/>
            <w:vAlign w:val="center"/>
          </w:tcPr>
          <w:p w:rsidR="009F0B44" w:rsidRPr="00CA4D4E" w:rsidRDefault="009F0B44" w:rsidP="009F0B44">
            <w:pPr>
              <w:tabs>
                <w:tab w:val="left" w:pos="5670"/>
              </w:tabs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Predstavljanje web stranice školskih</w:t>
            </w:r>
          </w:p>
          <w:p w:rsidR="009F0B44" w:rsidRPr="00CA4D4E" w:rsidRDefault="009F0B44" w:rsidP="009F0B44">
            <w:pPr>
              <w:tabs>
                <w:tab w:val="left" w:pos="5670"/>
              </w:tabs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 xml:space="preserve"> knjižničara Hrvatske</w:t>
            </w:r>
          </w:p>
        </w:tc>
        <w:tc>
          <w:tcPr>
            <w:tcW w:w="4788" w:type="dxa"/>
            <w:vAlign w:val="center"/>
          </w:tcPr>
          <w:p w:rsidR="009F0B44" w:rsidRPr="009F0B44" w:rsidRDefault="009F0B44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  <w:tr w:rsidR="00434CE1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434CE1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lastRenderedPageBreak/>
              <w:t>7.</w:t>
            </w:r>
          </w:p>
        </w:tc>
        <w:tc>
          <w:tcPr>
            <w:tcW w:w="4965" w:type="dxa"/>
            <w:vAlign w:val="center"/>
          </w:tcPr>
          <w:p w:rsidR="00434CE1" w:rsidRPr="00CA4D4E" w:rsidRDefault="00CA4D4E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LINE – Literatura za interkulturalnu edukaciju</w:t>
            </w:r>
          </w:p>
        </w:tc>
        <w:tc>
          <w:tcPr>
            <w:tcW w:w="4788" w:type="dxa"/>
            <w:vAlign w:val="center"/>
          </w:tcPr>
          <w:p w:rsidR="00434CE1" w:rsidRPr="00977926" w:rsidRDefault="00CA4D4E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77926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Sandra Vidović</w:t>
            </w:r>
            <w:r w:rsidR="009F0B44" w:rsidRPr="00977926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knjižničarka</w:t>
            </w:r>
          </w:p>
        </w:tc>
      </w:tr>
      <w:tr w:rsidR="00CA4D4E" w:rsidRPr="00CA4D4E" w:rsidTr="0066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4D4E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8.</w:t>
            </w:r>
          </w:p>
        </w:tc>
        <w:tc>
          <w:tcPr>
            <w:tcW w:w="4965" w:type="dxa"/>
            <w:vAlign w:val="center"/>
          </w:tcPr>
          <w:p w:rsidR="00CA4D4E" w:rsidRPr="00CA4D4E" w:rsidRDefault="00CA4D4E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Sakralni dragulji sa Škurinja</w:t>
            </w:r>
          </w:p>
        </w:tc>
        <w:tc>
          <w:tcPr>
            <w:tcW w:w="4788" w:type="dxa"/>
            <w:vAlign w:val="center"/>
          </w:tcPr>
          <w:p w:rsidR="00CA4D4E" w:rsidRPr="00CA4D4E" w:rsidRDefault="00CA4D4E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Arial"/>
                <w:b/>
                <w:sz w:val="24"/>
                <w:szCs w:val="24"/>
              </w:rPr>
              <w:t>Koraljka Mahulja</w:t>
            </w:r>
            <w:r w:rsidRPr="00CA4D4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9F0B44">
              <w:rPr>
                <w:rFonts w:ascii="Georgia" w:hAnsi="Georgia" w:cs="Arial"/>
                <w:sz w:val="24"/>
                <w:szCs w:val="24"/>
              </w:rPr>
              <w:t>–</w:t>
            </w:r>
            <w:r w:rsidRPr="00CA4D4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9F0B44">
              <w:rPr>
                <w:rFonts w:ascii="Georgia" w:hAnsi="Georgia" w:cs="Arial"/>
                <w:b/>
                <w:sz w:val="24"/>
                <w:szCs w:val="24"/>
              </w:rPr>
              <w:t>Pejčić</w:t>
            </w:r>
            <w:r w:rsidR="009F0B44"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</w:tr>
      <w:tr w:rsidR="00CA4D4E" w:rsidRPr="00CA4D4E" w:rsidTr="00661C69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A4D4E" w:rsidRPr="009F0B44" w:rsidRDefault="009F0B44" w:rsidP="009F0B44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9.</w:t>
            </w:r>
          </w:p>
        </w:tc>
        <w:tc>
          <w:tcPr>
            <w:tcW w:w="4965" w:type="dxa"/>
            <w:vAlign w:val="center"/>
          </w:tcPr>
          <w:p w:rsidR="00CA4D4E" w:rsidRPr="00CA4D4E" w:rsidRDefault="00CA4D4E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4D4E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4788" w:type="dxa"/>
            <w:vAlign w:val="center"/>
          </w:tcPr>
          <w:p w:rsidR="00CA4D4E" w:rsidRPr="00CA4D4E" w:rsidRDefault="00CA4D4E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9F0B44">
              <w:rPr>
                <w:rFonts w:ascii="Georgia" w:hAnsi="Georgia" w:cs="Arial"/>
                <w:b/>
                <w:sz w:val="24"/>
                <w:szCs w:val="24"/>
              </w:rPr>
              <w:t>Jelena Paić</w:t>
            </w:r>
            <w:r w:rsidR="009F0B44"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</w:tr>
    </w:tbl>
    <w:p w:rsidR="003C764B" w:rsidRDefault="003C764B" w:rsidP="00495D57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CA4D4E" w:rsidRPr="00851F4F" w:rsidRDefault="005604CF" w:rsidP="00CA4D4E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Sedmo</w:t>
      </w:r>
      <w:r w:rsidR="00CA4D4E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="00CA4D4E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CA4D4E" w:rsidRPr="00851F4F" w:rsidRDefault="00CA4D4E" w:rsidP="00CA4D4E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Osnovnoj školi </w:t>
      </w:r>
      <w:r w:rsidR="00DA20BA" w:rsidRPr="00851F4F">
        <w:rPr>
          <w:rFonts w:ascii="Georgia" w:hAnsi="Georgia" w:cs="Tahoma"/>
          <w:noProof/>
          <w:sz w:val="24"/>
          <w:szCs w:val="24"/>
          <w:lang w:eastAsia="hr-HR"/>
        </w:rPr>
        <w:t>Monte Zaro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u </w:t>
      </w:r>
      <w:r w:rsidR="00DA20BA" w:rsidRPr="00851F4F">
        <w:rPr>
          <w:rFonts w:ascii="Georgia" w:hAnsi="Georgia" w:cs="Tahoma"/>
          <w:noProof/>
          <w:sz w:val="24"/>
          <w:szCs w:val="24"/>
          <w:lang w:eastAsia="hr-HR"/>
        </w:rPr>
        <w:t>Puli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</w:t>
      </w:r>
      <w:r w:rsidR="00DA20BA" w:rsidRPr="00851F4F">
        <w:rPr>
          <w:rFonts w:ascii="Georgia" w:hAnsi="Georgia" w:cs="Tahoma"/>
          <w:noProof/>
          <w:sz w:val="24"/>
          <w:szCs w:val="24"/>
          <w:lang w:eastAsia="hr-HR"/>
        </w:rPr>
        <w:t>22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. </w:t>
      </w:r>
      <w:r w:rsidR="00DA20BA" w:rsidRPr="00851F4F">
        <w:rPr>
          <w:rFonts w:ascii="Georgia" w:hAnsi="Georgia" w:cs="Tahoma"/>
          <w:noProof/>
          <w:sz w:val="24"/>
          <w:szCs w:val="24"/>
          <w:lang w:eastAsia="hr-HR"/>
        </w:rPr>
        <w:t>ožujka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2016.</w:t>
      </w:r>
    </w:p>
    <w:tbl>
      <w:tblPr>
        <w:tblStyle w:val="Tablicareetke4-isticanje61"/>
        <w:tblW w:w="9889" w:type="dxa"/>
        <w:jc w:val="center"/>
        <w:tblLook w:val="04A0" w:firstRow="1" w:lastRow="0" w:firstColumn="1" w:lastColumn="0" w:noHBand="0" w:noVBand="1"/>
      </w:tblPr>
      <w:tblGrid>
        <w:gridCol w:w="677"/>
        <w:gridCol w:w="4978"/>
        <w:gridCol w:w="4234"/>
      </w:tblGrid>
      <w:tr w:rsidR="00430EBA" w:rsidRPr="00621EA1" w:rsidTr="0066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vAlign w:val="center"/>
          </w:tcPr>
          <w:p w:rsidR="00430EBA" w:rsidRDefault="00430EBA" w:rsidP="00430EBA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DA20BA" w:rsidRPr="00621EA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8D08D" w:themeFill="accent6" w:themeFillTint="99"/>
            <w:vAlign w:val="center"/>
          </w:tcPr>
          <w:p w:rsidR="00DA20BA" w:rsidRPr="00430EBA" w:rsidRDefault="00DA20BA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978" w:type="dxa"/>
            <w:shd w:val="clear" w:color="auto" w:fill="A8D08D" w:themeFill="accent6" w:themeFillTint="99"/>
            <w:vAlign w:val="center"/>
          </w:tcPr>
          <w:p w:rsidR="00DA20BA" w:rsidRPr="00430EBA" w:rsidRDefault="00DA20BA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DA20BA" w:rsidRPr="00430EBA" w:rsidRDefault="00DA20BA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234" w:type="dxa"/>
            <w:shd w:val="clear" w:color="auto" w:fill="A8D08D" w:themeFill="accent6" w:themeFillTint="99"/>
            <w:vAlign w:val="center"/>
          </w:tcPr>
          <w:p w:rsidR="00DA20BA" w:rsidRPr="00430EBA" w:rsidRDefault="009A5BCE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  <w:r w:rsidR="00DA20BA"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i </w:t>
            </w:r>
          </w:p>
        </w:tc>
      </w:tr>
      <w:tr w:rsidR="00CD4231" w:rsidRPr="00DA20BA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CD4231" w:rsidRPr="00977926" w:rsidRDefault="00977926" w:rsidP="0097792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978" w:type="dxa"/>
            <w:vAlign w:val="center"/>
          </w:tcPr>
          <w:p w:rsidR="00CD4231" w:rsidRPr="00DA20BA" w:rsidRDefault="00CD4231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4234" w:type="dxa"/>
            <w:vAlign w:val="center"/>
          </w:tcPr>
          <w:p w:rsidR="00CD4231" w:rsidRPr="009F0B44" w:rsidRDefault="00CD4231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  <w:tr w:rsidR="00DA20BA" w:rsidRPr="00DA20BA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977926" w:rsidRDefault="00977926" w:rsidP="0097792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978" w:type="dxa"/>
            <w:vAlign w:val="center"/>
          </w:tcPr>
          <w:p w:rsidR="00DA20BA" w:rsidRPr="00DA20BA" w:rsidRDefault="00DA20BA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Projekt R.E.A.D. ® Čitaj (o) psu</w:t>
            </w:r>
          </w:p>
        </w:tc>
        <w:tc>
          <w:tcPr>
            <w:tcW w:w="4234" w:type="dxa"/>
            <w:vAlign w:val="center"/>
          </w:tcPr>
          <w:p w:rsidR="00E467B7" w:rsidRDefault="00DA20BA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D4231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Dragica Pršo</w:t>
            </w: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prof. i dipl. bibl.</w:t>
            </w:r>
          </w:p>
          <w:p w:rsidR="00DA20BA" w:rsidRPr="00DA20BA" w:rsidRDefault="00DA20BA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CD4231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Izabela Kapustić</w:t>
            </w: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prof. i dipl. bibl.</w:t>
            </w: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</w:t>
            </w:r>
            <w:r w:rsidRPr="00CD4231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Goranka Rosanda</w:t>
            </w: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 </w:t>
            </w:r>
            <w:r w:rsidRPr="00977926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Furlan</w:t>
            </w:r>
            <w:r w:rsidR="00E467B7" w:rsidRP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</w:t>
            </w:r>
          </w:p>
        </w:tc>
      </w:tr>
      <w:tr w:rsidR="00DA20BA" w:rsidRPr="00DA20BA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977926" w:rsidRDefault="00977926" w:rsidP="0097792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978" w:type="dxa"/>
            <w:vAlign w:val="center"/>
          </w:tcPr>
          <w:p w:rsidR="00DA20BA" w:rsidRPr="00DA20BA" w:rsidRDefault="00DA20BA" w:rsidP="00977926">
            <w:pPr>
              <w:tabs>
                <w:tab w:val="left" w:pos="167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4234" w:type="dxa"/>
            <w:vAlign w:val="center"/>
          </w:tcPr>
          <w:p w:rsidR="00DA20BA" w:rsidRPr="00DA20BA" w:rsidRDefault="00DA20BA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77926">
              <w:rPr>
                <w:rFonts w:ascii="Georgia" w:hAnsi="Georgia" w:cs="Arial"/>
                <w:b/>
                <w:sz w:val="24"/>
                <w:szCs w:val="24"/>
              </w:rPr>
              <w:t>Sanja Triska Škrinjar</w:t>
            </w:r>
            <w:r w:rsidR="00977926"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</w:tr>
      <w:tr w:rsidR="00DA20BA" w:rsidRPr="00DA20BA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977926" w:rsidRDefault="00977926" w:rsidP="0097792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978" w:type="dxa"/>
            <w:vAlign w:val="center"/>
          </w:tcPr>
          <w:p w:rsidR="00DA20BA" w:rsidRPr="00DA20BA" w:rsidRDefault="00DA20BA" w:rsidP="0097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Prijedlog kurikuluma Učiti kako učiti</w:t>
            </w:r>
          </w:p>
        </w:tc>
        <w:tc>
          <w:tcPr>
            <w:tcW w:w="4234" w:type="dxa"/>
            <w:vAlign w:val="center"/>
          </w:tcPr>
          <w:p w:rsidR="00DA20BA" w:rsidRPr="00DA20BA" w:rsidRDefault="00DA20BA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DA20BA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Dr. sc. </w:t>
            </w:r>
            <w:r w:rsidRPr="00977926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Jasna Milički</w:t>
            </w:r>
            <w:r w:rsidR="00977926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prof. i dipl. knjižničarka</w:t>
            </w:r>
          </w:p>
        </w:tc>
      </w:tr>
      <w:tr w:rsidR="00DA20BA" w:rsidRPr="00DA20BA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977926" w:rsidRDefault="00977926" w:rsidP="0097792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978" w:type="dxa"/>
            <w:vAlign w:val="center"/>
          </w:tcPr>
          <w:p w:rsidR="00DA20BA" w:rsidRPr="00DA20BA" w:rsidRDefault="00DA20BA" w:rsidP="0097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DA20BA">
              <w:rPr>
                <w:rFonts w:ascii="Georgia" w:hAnsi="Georgia" w:cs="Arial"/>
                <w:i/>
                <w:sz w:val="24"/>
                <w:szCs w:val="24"/>
              </w:rPr>
              <w:t>Prijedlog kurikuluma Uporaba informacijske i komunikacijske tehnologije i mjesto školske knjižnice u njemu</w:t>
            </w:r>
          </w:p>
        </w:tc>
        <w:tc>
          <w:tcPr>
            <w:tcW w:w="4234" w:type="dxa"/>
            <w:vAlign w:val="center"/>
          </w:tcPr>
          <w:p w:rsidR="00DA20BA" w:rsidRPr="00DA20BA" w:rsidRDefault="00DA20BA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77926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Draženka Stančić</w:t>
            </w:r>
            <w:r w:rsidR="00977926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prof. i dipl. knjižničarka</w:t>
            </w:r>
          </w:p>
        </w:tc>
      </w:tr>
    </w:tbl>
    <w:p w:rsidR="00DA20BA" w:rsidRDefault="00DA20BA" w:rsidP="00CA4D4E">
      <w:pPr>
        <w:spacing w:line="360" w:lineRule="auto"/>
        <w:jc w:val="both"/>
        <w:rPr>
          <w:rFonts w:ascii="Georgia" w:hAnsi="Georgia" w:cs="Tahoma"/>
          <w:noProof/>
          <w:lang w:eastAsia="hr-HR"/>
        </w:rPr>
      </w:pPr>
    </w:p>
    <w:p w:rsidR="00DA20BA" w:rsidRPr="00851F4F" w:rsidRDefault="005604CF" w:rsidP="00DA20BA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Osmo</w:t>
      </w:r>
      <w:r w:rsidR="00DA20BA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stručno</w:t>
      </w:r>
      <w:r w:rsidR="00DA20BA"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vijeće</w:t>
      </w:r>
    </w:p>
    <w:p w:rsidR="00DA20BA" w:rsidRPr="00851F4F" w:rsidRDefault="00DA20BA" w:rsidP="00DA20BA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>održano je u Gradskoj knjižnici i čitaonici u Puli 15. lipnja 2016.</w:t>
      </w:r>
    </w:p>
    <w:tbl>
      <w:tblPr>
        <w:tblStyle w:val="Tablicareetke4-isticanje41"/>
        <w:tblW w:w="9896" w:type="dxa"/>
        <w:jc w:val="center"/>
        <w:tblLook w:val="04A0" w:firstRow="1" w:lastRow="0" w:firstColumn="1" w:lastColumn="0" w:noHBand="0" w:noVBand="1"/>
      </w:tblPr>
      <w:tblGrid>
        <w:gridCol w:w="677"/>
        <w:gridCol w:w="4400"/>
        <w:gridCol w:w="4819"/>
      </w:tblGrid>
      <w:tr w:rsidR="00430EBA" w:rsidRPr="00621EA1" w:rsidTr="007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3"/>
            <w:vAlign w:val="center"/>
          </w:tcPr>
          <w:p w:rsidR="00430EBA" w:rsidRDefault="00430EBA" w:rsidP="00430EBA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B12A1C" w:rsidRPr="00621EA1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400" w:type="dxa"/>
            <w:vAlign w:val="center"/>
          </w:tcPr>
          <w:p w:rsidR="00DA20BA" w:rsidRPr="00430EBA" w:rsidRDefault="00DA20BA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DA20BA" w:rsidRPr="00430EBA" w:rsidRDefault="00DA20BA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819" w:type="dxa"/>
            <w:vAlign w:val="center"/>
          </w:tcPr>
          <w:p w:rsidR="00DA20BA" w:rsidRPr="00430EBA" w:rsidRDefault="009A5BCE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Predavač</w:t>
            </w:r>
            <w:r w:rsidR="00DA20BA"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i</w:t>
            </w:r>
          </w:p>
        </w:tc>
      </w:tr>
      <w:tr w:rsidR="00B12A1C" w:rsidRPr="00B12A1C" w:rsidTr="007B606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4400" w:type="dxa"/>
            <w:vAlign w:val="center"/>
          </w:tcPr>
          <w:p w:rsidR="00DA20BA" w:rsidRPr="00B12A1C" w:rsidRDefault="00DA20BA" w:rsidP="00B12A1C">
            <w:pPr>
              <w:tabs>
                <w:tab w:val="left" w:pos="567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sz w:val="24"/>
                <w:szCs w:val="24"/>
              </w:rPr>
            </w:pPr>
            <w:r w:rsidRPr="00B12A1C">
              <w:rPr>
                <w:rFonts w:ascii="Georgia" w:hAnsi="Georgia"/>
                <w:i/>
                <w:sz w:val="24"/>
                <w:szCs w:val="24"/>
              </w:rPr>
              <w:t>Od ideje do projekta</w:t>
            </w:r>
          </w:p>
        </w:tc>
        <w:tc>
          <w:tcPr>
            <w:tcW w:w="4819" w:type="dxa"/>
            <w:vAlign w:val="center"/>
          </w:tcPr>
          <w:p w:rsidR="00DA20BA" w:rsidRPr="00B12A1C" w:rsidRDefault="00DA20BA" w:rsidP="00E467B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Helga Možé Glavan</w:t>
            </w:r>
            <w:r w:rsidR="007B6068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="00E467B7">
              <w:rPr>
                <w:rFonts w:ascii="Georgia" w:hAnsi="Georgia" w:cs="Arial"/>
                <w:sz w:val="24"/>
                <w:szCs w:val="24"/>
              </w:rPr>
              <w:t>dipl. oec.</w:t>
            </w:r>
          </w:p>
        </w:tc>
      </w:tr>
      <w:tr w:rsidR="00DA20BA" w:rsidRPr="00B12A1C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DA20BA" w:rsidRPr="00621EA1" w:rsidRDefault="00DA20BA" w:rsidP="00621EA1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lang w:eastAsia="hr-HR"/>
              </w:rPr>
            </w:pPr>
          </w:p>
        </w:tc>
        <w:tc>
          <w:tcPr>
            <w:tcW w:w="4400" w:type="dxa"/>
            <w:vAlign w:val="center"/>
          </w:tcPr>
          <w:p w:rsidR="00DA20BA" w:rsidRPr="00B12A1C" w:rsidRDefault="00DA20BA" w:rsidP="00621E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B12A1C">
              <w:rPr>
                <w:rFonts w:ascii="Georgia" w:hAnsi="Georgia" w:cs="Arial"/>
                <w:i/>
                <w:sz w:val="24"/>
                <w:szCs w:val="24"/>
              </w:rPr>
              <w:t>Zbornik radova Proljetne škole školskih knjižničara</w:t>
            </w:r>
          </w:p>
        </w:tc>
        <w:tc>
          <w:tcPr>
            <w:tcW w:w="4819" w:type="dxa"/>
            <w:vAlign w:val="center"/>
          </w:tcPr>
          <w:p w:rsidR="00DA20BA" w:rsidRPr="00621EA1" w:rsidRDefault="00DA20BA" w:rsidP="00B12A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7B6068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Biserka Šušnjić</w:t>
            </w:r>
            <w:r w:rsidR="007B6068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</w:t>
            </w:r>
            <w:r w:rsidR="007B6068" w:rsidRPr="00742175">
              <w:rPr>
                <w:rFonts w:ascii="Georgia" w:hAnsi="Georgia" w:cs="Arial"/>
                <w:sz w:val="24"/>
                <w:szCs w:val="24"/>
              </w:rPr>
              <w:t>prof. i dipl. bibl., Agencija za odgoj i obrazovanje, Zagreb</w:t>
            </w:r>
          </w:p>
        </w:tc>
      </w:tr>
    </w:tbl>
    <w:p w:rsidR="003C764B" w:rsidRDefault="003C764B" w:rsidP="00D60FC4">
      <w:pPr>
        <w:jc w:val="both"/>
        <w:rPr>
          <w:rFonts w:ascii="Georgia" w:hAnsi="Georgia" w:cs="Tahoma"/>
          <w:noProof/>
          <w:lang w:eastAsia="hr-HR"/>
        </w:rPr>
      </w:pPr>
    </w:p>
    <w:p w:rsidR="00B27627" w:rsidRDefault="00B27627" w:rsidP="00D60FC4">
      <w:pPr>
        <w:jc w:val="both"/>
        <w:rPr>
          <w:rFonts w:ascii="Georgia" w:hAnsi="Georgia" w:cs="Tahoma"/>
          <w:noProof/>
          <w:lang w:eastAsia="hr-HR"/>
        </w:rPr>
      </w:pPr>
    </w:p>
    <w:p w:rsidR="00B27627" w:rsidRPr="00E165B1" w:rsidRDefault="00B27627" w:rsidP="00B27627">
      <w:pPr>
        <w:pStyle w:val="Heading2"/>
        <w:rPr>
          <w:rFonts w:ascii="Georgia" w:hAnsi="Georgia"/>
          <w:noProof/>
          <w:sz w:val="28"/>
          <w:szCs w:val="28"/>
          <w:lang w:eastAsia="hr-HR"/>
        </w:rPr>
      </w:pPr>
      <w:bookmarkStart w:id="5" w:name="_Toc469573457"/>
      <w:r w:rsidRPr="00E165B1">
        <w:rPr>
          <w:rFonts w:ascii="Georgia" w:hAnsi="Georgia"/>
          <w:noProof/>
          <w:sz w:val="28"/>
          <w:szCs w:val="28"/>
          <w:lang w:eastAsia="hr-HR"/>
        </w:rPr>
        <w:lastRenderedPageBreak/>
        <w:t>Školska 201</w:t>
      </w:r>
      <w:r>
        <w:rPr>
          <w:rFonts w:ascii="Georgia" w:hAnsi="Georgia"/>
          <w:noProof/>
          <w:sz w:val="28"/>
          <w:szCs w:val="28"/>
          <w:lang w:eastAsia="hr-HR"/>
        </w:rPr>
        <w:t>6</w:t>
      </w:r>
      <w:r w:rsidRPr="00E165B1">
        <w:rPr>
          <w:rFonts w:ascii="Georgia" w:hAnsi="Georgia"/>
          <w:noProof/>
          <w:sz w:val="28"/>
          <w:szCs w:val="28"/>
          <w:lang w:eastAsia="hr-HR"/>
        </w:rPr>
        <w:t>./201</w:t>
      </w:r>
      <w:r>
        <w:rPr>
          <w:rFonts w:ascii="Georgia" w:hAnsi="Georgia"/>
          <w:noProof/>
          <w:sz w:val="28"/>
          <w:szCs w:val="28"/>
          <w:lang w:eastAsia="hr-HR"/>
        </w:rPr>
        <w:t>7</w:t>
      </w:r>
      <w:r w:rsidRPr="00E165B1">
        <w:rPr>
          <w:rFonts w:ascii="Georgia" w:hAnsi="Georgia"/>
          <w:noProof/>
          <w:sz w:val="28"/>
          <w:szCs w:val="28"/>
          <w:lang w:eastAsia="hr-HR"/>
        </w:rPr>
        <w:t>. godina</w:t>
      </w:r>
      <w:bookmarkEnd w:id="5"/>
      <w:r w:rsidRPr="00E165B1">
        <w:rPr>
          <w:rFonts w:ascii="Georgia" w:hAnsi="Georgia"/>
          <w:noProof/>
          <w:sz w:val="28"/>
          <w:szCs w:val="28"/>
          <w:lang w:eastAsia="hr-HR"/>
        </w:rPr>
        <w:t xml:space="preserve"> </w:t>
      </w:r>
    </w:p>
    <w:p w:rsidR="00B27627" w:rsidRDefault="00B27627" w:rsidP="00D60FC4">
      <w:pPr>
        <w:jc w:val="both"/>
        <w:rPr>
          <w:rFonts w:ascii="Georgia" w:hAnsi="Georgia" w:cs="Tahoma"/>
          <w:noProof/>
          <w:lang w:eastAsia="hr-HR"/>
        </w:rPr>
      </w:pPr>
    </w:p>
    <w:p w:rsidR="00A63E51" w:rsidRPr="00851F4F" w:rsidRDefault="00A63E51" w:rsidP="00A63E51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Deveto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stručno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vijeće</w:t>
      </w:r>
    </w:p>
    <w:p w:rsidR="00A63E51" w:rsidRDefault="00A63E51" w:rsidP="00A63E51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</w:t>
      </w:r>
      <w:r>
        <w:rPr>
          <w:rFonts w:ascii="Georgia" w:hAnsi="Georgia" w:cs="Tahoma"/>
          <w:noProof/>
          <w:sz w:val="24"/>
          <w:szCs w:val="24"/>
          <w:lang w:eastAsia="hr-HR"/>
        </w:rPr>
        <w:t>Osnovnoj školi Stoja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u Puli 1. </w:t>
      </w:r>
      <w:r>
        <w:rPr>
          <w:rFonts w:ascii="Georgia" w:hAnsi="Georgia" w:cs="Tahoma"/>
          <w:noProof/>
          <w:sz w:val="24"/>
          <w:szCs w:val="24"/>
          <w:lang w:eastAsia="hr-HR"/>
        </w:rPr>
        <w:t>rujna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 2016.</w:t>
      </w:r>
    </w:p>
    <w:tbl>
      <w:tblPr>
        <w:tblStyle w:val="Tablicareetke4-isticanje11"/>
        <w:tblW w:w="9770" w:type="dxa"/>
        <w:jc w:val="center"/>
        <w:tblLook w:val="04A0" w:firstRow="1" w:lastRow="0" w:firstColumn="1" w:lastColumn="0" w:noHBand="0" w:noVBand="1"/>
      </w:tblPr>
      <w:tblGrid>
        <w:gridCol w:w="677"/>
        <w:gridCol w:w="4967"/>
        <w:gridCol w:w="4126"/>
      </w:tblGrid>
      <w:tr w:rsidR="00A63E51" w:rsidRPr="00621EA1" w:rsidTr="007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vAlign w:val="center"/>
          </w:tcPr>
          <w:p w:rsidR="00A63E51" w:rsidRPr="0058374E" w:rsidRDefault="00A63E51" w:rsidP="00A1241C">
            <w:pPr>
              <w:spacing w:line="276" w:lineRule="auto"/>
              <w:jc w:val="center"/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A63E51" w:rsidRPr="00621EA1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9CC2E5" w:themeFill="accent1" w:themeFillTint="99"/>
            <w:vAlign w:val="center"/>
          </w:tcPr>
          <w:p w:rsidR="00A63E51" w:rsidRPr="00621EA1" w:rsidRDefault="00A63E51" w:rsidP="00A1241C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621EA1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967" w:type="dxa"/>
            <w:shd w:val="clear" w:color="auto" w:fill="9CC2E5" w:themeFill="accent1" w:themeFillTint="99"/>
            <w:vAlign w:val="center"/>
          </w:tcPr>
          <w:p w:rsidR="00A63E51" w:rsidRPr="0058374E" w:rsidRDefault="00A63E51" w:rsidP="00A124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A63E51" w:rsidRPr="0058374E" w:rsidRDefault="00A63E51" w:rsidP="00A124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126" w:type="dxa"/>
            <w:shd w:val="clear" w:color="auto" w:fill="9CC2E5" w:themeFill="accent1" w:themeFillTint="99"/>
            <w:vAlign w:val="center"/>
          </w:tcPr>
          <w:p w:rsidR="00A63E51" w:rsidRPr="0058374E" w:rsidRDefault="00A63E51" w:rsidP="00A124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58374E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Predavači </w:t>
            </w:r>
          </w:p>
        </w:tc>
      </w:tr>
      <w:tr w:rsidR="00A63E51" w:rsidRPr="00434CE1" w:rsidTr="00E467B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1.</w:t>
            </w:r>
          </w:p>
        </w:tc>
        <w:tc>
          <w:tcPr>
            <w:tcW w:w="4967" w:type="dxa"/>
            <w:vAlign w:val="center"/>
          </w:tcPr>
          <w:p w:rsidR="00A63E51" w:rsidRPr="00434CE1" w:rsidRDefault="00A63E51" w:rsidP="00A1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pismenosti, 3. dio</w:t>
            </w:r>
          </w:p>
        </w:tc>
        <w:tc>
          <w:tcPr>
            <w:tcW w:w="4126" w:type="dxa"/>
          </w:tcPr>
          <w:p w:rsidR="00A63E51" w:rsidRPr="009F0B44" w:rsidRDefault="00A63E51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9F0B44"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</w:tr>
      <w:tr w:rsidR="00A63E51" w:rsidRPr="00434CE1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2.</w:t>
            </w:r>
          </w:p>
        </w:tc>
        <w:tc>
          <w:tcPr>
            <w:tcW w:w="4967" w:type="dxa"/>
            <w:vAlign w:val="center"/>
          </w:tcPr>
          <w:p w:rsidR="00A63E51" w:rsidRPr="00A63E51" w:rsidRDefault="00A63E51" w:rsidP="00A6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 w:rsidRPr="00A63E51">
              <w:rPr>
                <w:rFonts w:ascii="Constantia" w:hAnsi="Constantia"/>
                <w:i/>
                <w:sz w:val="24"/>
                <w:szCs w:val="24"/>
              </w:rPr>
              <w:t>Alat za izradu vizualnih sadržaja Piktochart</w:t>
            </w:r>
          </w:p>
        </w:tc>
        <w:tc>
          <w:tcPr>
            <w:tcW w:w="4126" w:type="dxa"/>
            <w:vAlign w:val="center"/>
          </w:tcPr>
          <w:p w:rsidR="00A63E51" w:rsidRDefault="00A63E51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="00E467B7">
              <w:rPr>
                <w:rFonts w:ascii="Georgia" w:hAnsi="Georgia" w:cs="Arial"/>
                <w:sz w:val="24"/>
                <w:szCs w:val="24"/>
              </w:rPr>
              <w:t>prof. i dipl. knjižničar</w:t>
            </w:r>
          </w:p>
        </w:tc>
      </w:tr>
      <w:tr w:rsidR="00A63E51" w:rsidRPr="00434CE1" w:rsidTr="00E467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3.</w:t>
            </w:r>
          </w:p>
        </w:tc>
        <w:tc>
          <w:tcPr>
            <w:tcW w:w="4967" w:type="dxa"/>
            <w:vAlign w:val="center"/>
          </w:tcPr>
          <w:p w:rsidR="00A63E51" w:rsidRPr="00434CE1" w:rsidRDefault="00A63E51" w:rsidP="00A1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Kolaboracija u oblazima</w:t>
            </w:r>
          </w:p>
        </w:tc>
        <w:tc>
          <w:tcPr>
            <w:tcW w:w="4126" w:type="dxa"/>
            <w:vAlign w:val="center"/>
          </w:tcPr>
          <w:p w:rsidR="00A63E51" w:rsidRPr="009F0B44" w:rsidRDefault="00A63E51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  <w:tr w:rsidR="00A63E51" w:rsidRPr="00434CE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4.</w:t>
            </w:r>
          </w:p>
        </w:tc>
        <w:tc>
          <w:tcPr>
            <w:tcW w:w="4967" w:type="dxa"/>
            <w:vAlign w:val="center"/>
          </w:tcPr>
          <w:p w:rsidR="00A63E51" w:rsidRPr="00434CE1" w:rsidRDefault="00A63E51" w:rsidP="00A6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Padlet – alat za suradnju i komunikaciju</w:t>
            </w:r>
          </w:p>
        </w:tc>
        <w:tc>
          <w:tcPr>
            <w:tcW w:w="4126" w:type="dxa"/>
            <w:vAlign w:val="center"/>
          </w:tcPr>
          <w:p w:rsidR="00A63E51" w:rsidRDefault="00A63E51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="00E467B7">
              <w:rPr>
                <w:rFonts w:ascii="Georgia" w:hAnsi="Georgia" w:cs="Arial"/>
                <w:sz w:val="24"/>
                <w:szCs w:val="24"/>
              </w:rPr>
              <w:t>prof. i dipl. knjižničar</w:t>
            </w:r>
          </w:p>
        </w:tc>
      </w:tr>
      <w:tr w:rsidR="00A63E51" w:rsidRPr="00434CE1" w:rsidTr="00E467B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5.</w:t>
            </w:r>
          </w:p>
        </w:tc>
        <w:tc>
          <w:tcPr>
            <w:tcW w:w="4967" w:type="dxa"/>
            <w:vAlign w:val="center"/>
          </w:tcPr>
          <w:p w:rsidR="00A63E51" w:rsidRDefault="00A63E51" w:rsidP="00A6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Sitni Web 2.0 alati za čas kratiti</w:t>
            </w:r>
          </w:p>
        </w:tc>
        <w:tc>
          <w:tcPr>
            <w:tcW w:w="4126" w:type="dxa"/>
            <w:vAlign w:val="center"/>
          </w:tcPr>
          <w:p w:rsidR="00A63E51" w:rsidRPr="009F0B44" w:rsidRDefault="00A63E51" w:rsidP="00E46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="00E467B7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  <w:tr w:rsidR="00A63E51" w:rsidRPr="00434CE1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6.</w:t>
            </w:r>
          </w:p>
        </w:tc>
        <w:tc>
          <w:tcPr>
            <w:tcW w:w="4967" w:type="dxa"/>
            <w:vAlign w:val="center"/>
          </w:tcPr>
          <w:p w:rsidR="00A63E51" w:rsidRPr="00A63E51" w:rsidRDefault="00A63E51" w:rsidP="00A6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A63E51">
              <w:rPr>
                <w:rFonts w:ascii="Constantia" w:hAnsi="Constantia"/>
                <w:i/>
                <w:sz w:val="24"/>
                <w:szCs w:val="24"/>
              </w:rPr>
              <w:t>The Library books - ideje za rad s učenicima</w:t>
            </w:r>
          </w:p>
        </w:tc>
        <w:tc>
          <w:tcPr>
            <w:tcW w:w="4126" w:type="dxa"/>
            <w:vAlign w:val="center"/>
          </w:tcPr>
          <w:p w:rsidR="00A63E51" w:rsidRPr="009F0B44" w:rsidRDefault="00A63E51" w:rsidP="00E46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270825">
              <w:rPr>
                <w:rFonts w:ascii="Constantia" w:hAnsi="Constantia"/>
                <w:b/>
                <w:sz w:val="24"/>
                <w:szCs w:val="24"/>
              </w:rPr>
              <w:t>Izabela Kapustić</w:t>
            </w:r>
            <w:r>
              <w:rPr>
                <w:rFonts w:ascii="Constantia" w:hAnsi="Constantia"/>
                <w:sz w:val="24"/>
                <w:szCs w:val="24"/>
              </w:rPr>
              <w:t>,</w:t>
            </w:r>
            <w:r w:rsidRPr="00C311F6">
              <w:rPr>
                <w:rFonts w:ascii="Constantia" w:hAnsi="Constantia"/>
                <w:sz w:val="24"/>
                <w:szCs w:val="24"/>
              </w:rPr>
              <w:t xml:space="preserve"> p</w:t>
            </w:r>
            <w:r w:rsidR="00E467B7">
              <w:rPr>
                <w:rFonts w:ascii="Constantia" w:hAnsi="Constantia"/>
                <w:sz w:val="24"/>
                <w:szCs w:val="24"/>
              </w:rPr>
              <w:t>rof. i dipl. bibl.</w:t>
            </w:r>
          </w:p>
        </w:tc>
      </w:tr>
      <w:tr w:rsidR="00A63E51" w:rsidRPr="00434CE1" w:rsidTr="007B606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A63E51" w:rsidRPr="00A63E51" w:rsidRDefault="00A63E51" w:rsidP="00A63E51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7.</w:t>
            </w:r>
          </w:p>
        </w:tc>
        <w:tc>
          <w:tcPr>
            <w:tcW w:w="4967" w:type="dxa"/>
            <w:vAlign w:val="center"/>
          </w:tcPr>
          <w:p w:rsidR="00A63E51" w:rsidRPr="00A63E51" w:rsidRDefault="00A63E51" w:rsidP="00A6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A63E51">
              <w:rPr>
                <w:rFonts w:ascii="Constantia" w:hAnsi="Constantia"/>
                <w:i/>
                <w:sz w:val="24"/>
                <w:szCs w:val="24"/>
              </w:rPr>
              <w:t>Školski knjižničar u lokalnoj zajednici</w:t>
            </w:r>
          </w:p>
        </w:tc>
        <w:tc>
          <w:tcPr>
            <w:tcW w:w="4126" w:type="dxa"/>
            <w:vAlign w:val="center"/>
          </w:tcPr>
          <w:p w:rsidR="00A63E51" w:rsidRPr="00A63E51" w:rsidRDefault="00A63E51" w:rsidP="00A6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Jadranka Mrak, </w:t>
            </w:r>
            <w:r w:rsidRPr="00185C37">
              <w:rPr>
                <w:rFonts w:ascii="Constantia" w:hAnsi="Constantia"/>
                <w:sz w:val="24"/>
                <w:szCs w:val="24"/>
              </w:rPr>
              <w:t>prof. hrv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  <w:r w:rsidRPr="00185C37">
              <w:rPr>
                <w:rFonts w:ascii="Constantia" w:hAnsi="Constantia"/>
                <w:sz w:val="24"/>
                <w:szCs w:val="24"/>
              </w:rPr>
              <w:t xml:space="preserve"> i tal. </w:t>
            </w:r>
            <w:r>
              <w:rPr>
                <w:rFonts w:ascii="Constantia" w:hAnsi="Constantia"/>
                <w:sz w:val="24"/>
                <w:szCs w:val="24"/>
              </w:rPr>
              <w:t>j</w:t>
            </w:r>
            <w:r w:rsidRPr="00185C37">
              <w:rPr>
                <w:rFonts w:ascii="Constantia" w:hAnsi="Constantia"/>
                <w:sz w:val="24"/>
                <w:szCs w:val="24"/>
              </w:rPr>
              <w:t>ezika i književnosti</w:t>
            </w:r>
          </w:p>
        </w:tc>
      </w:tr>
    </w:tbl>
    <w:p w:rsidR="00A63E51" w:rsidRPr="00851F4F" w:rsidRDefault="00A63E51" w:rsidP="00A63E51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</w:p>
    <w:p w:rsidR="00B27627" w:rsidRDefault="00B27627" w:rsidP="00D60FC4">
      <w:pPr>
        <w:jc w:val="both"/>
        <w:rPr>
          <w:rFonts w:ascii="Georgia" w:hAnsi="Georgia" w:cs="Tahoma"/>
          <w:noProof/>
          <w:lang w:eastAsia="hr-HR"/>
        </w:rPr>
      </w:pPr>
    </w:p>
    <w:p w:rsidR="00EF3C66" w:rsidRPr="00851F4F" w:rsidRDefault="00EF3C66" w:rsidP="00EF3C66">
      <w:pPr>
        <w:spacing w:line="360" w:lineRule="auto"/>
        <w:jc w:val="center"/>
        <w:rPr>
          <w:rFonts w:ascii="Georgia" w:hAnsi="Georgia" w:cs="Tahoma"/>
          <w:b/>
          <w:noProof/>
          <w:sz w:val="24"/>
          <w:szCs w:val="24"/>
          <w:lang w:eastAsia="hr-HR"/>
        </w:rPr>
      </w:pPr>
      <w:r>
        <w:rPr>
          <w:rFonts w:ascii="Georgia" w:hAnsi="Georgia" w:cs="Tahoma"/>
          <w:b/>
          <w:noProof/>
          <w:sz w:val="24"/>
          <w:szCs w:val="24"/>
          <w:lang w:eastAsia="hr-HR"/>
        </w:rPr>
        <w:t>Deseto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 županijsko </w:t>
      </w:r>
      <w:r>
        <w:rPr>
          <w:rFonts w:ascii="Georgia" w:hAnsi="Georgia" w:cs="Tahoma"/>
          <w:b/>
          <w:noProof/>
          <w:sz w:val="24"/>
          <w:szCs w:val="24"/>
          <w:lang w:eastAsia="hr-HR"/>
        </w:rPr>
        <w:t xml:space="preserve">stručno </w:t>
      </w:r>
      <w:r w:rsidRPr="00851F4F">
        <w:rPr>
          <w:rFonts w:ascii="Georgia" w:hAnsi="Georgia" w:cs="Tahoma"/>
          <w:b/>
          <w:noProof/>
          <w:sz w:val="24"/>
          <w:szCs w:val="24"/>
          <w:lang w:eastAsia="hr-HR"/>
        </w:rPr>
        <w:t>vijeće</w:t>
      </w:r>
    </w:p>
    <w:p w:rsidR="00EF3C66" w:rsidRPr="00851F4F" w:rsidRDefault="00EF3C66" w:rsidP="00EF3C66">
      <w:pPr>
        <w:spacing w:line="360" w:lineRule="auto"/>
        <w:jc w:val="both"/>
        <w:rPr>
          <w:rFonts w:ascii="Georgia" w:hAnsi="Georgia" w:cs="Tahoma"/>
          <w:noProof/>
          <w:sz w:val="24"/>
          <w:szCs w:val="24"/>
          <w:lang w:eastAsia="hr-HR"/>
        </w:rPr>
      </w:pPr>
      <w:r w:rsidRPr="00851F4F">
        <w:rPr>
          <w:rFonts w:ascii="Georgia" w:hAnsi="Georgia" w:cs="Tahoma"/>
          <w:noProof/>
          <w:sz w:val="24"/>
          <w:szCs w:val="24"/>
          <w:lang w:eastAsia="hr-HR"/>
        </w:rPr>
        <w:t xml:space="preserve">održano je u Osnovnoj školi Marije i Line u Umagu </w:t>
      </w:r>
      <w:r>
        <w:rPr>
          <w:rFonts w:ascii="Georgia" w:hAnsi="Georgia" w:cs="Tahoma"/>
          <w:noProof/>
          <w:sz w:val="24"/>
          <w:szCs w:val="24"/>
          <w:lang w:eastAsia="hr-HR"/>
        </w:rPr>
        <w:t>2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>1</w:t>
      </w:r>
      <w:r>
        <w:rPr>
          <w:rFonts w:ascii="Georgia" w:hAnsi="Georgia" w:cs="Tahoma"/>
          <w:noProof/>
          <w:sz w:val="24"/>
          <w:szCs w:val="24"/>
          <w:lang w:eastAsia="hr-HR"/>
        </w:rPr>
        <w:t>. veljače 2017</w:t>
      </w:r>
      <w:r w:rsidRPr="00851F4F">
        <w:rPr>
          <w:rFonts w:ascii="Georgia" w:hAnsi="Georgia" w:cs="Tahoma"/>
          <w:noProof/>
          <w:sz w:val="24"/>
          <w:szCs w:val="24"/>
          <w:lang w:eastAsia="hr-HR"/>
        </w:rPr>
        <w:t>.</w:t>
      </w:r>
    </w:p>
    <w:tbl>
      <w:tblPr>
        <w:tblStyle w:val="Tablicareetke4-isticanje21"/>
        <w:tblW w:w="10431" w:type="dxa"/>
        <w:jc w:val="center"/>
        <w:tblLook w:val="04A0" w:firstRow="1" w:lastRow="0" w:firstColumn="1" w:lastColumn="0" w:noHBand="0" w:noVBand="1"/>
      </w:tblPr>
      <w:tblGrid>
        <w:gridCol w:w="677"/>
        <w:gridCol w:w="4965"/>
        <w:gridCol w:w="4789"/>
      </w:tblGrid>
      <w:tr w:rsidR="00EF3C66" w:rsidRPr="00621EA1" w:rsidTr="00EF3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1" w:type="dxa"/>
            <w:gridSpan w:val="3"/>
            <w:vAlign w:val="center"/>
          </w:tcPr>
          <w:p w:rsidR="00EF3C66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58374E">
              <w:rPr>
                <w:rFonts w:ascii="Georgia" w:hAnsi="Georgia" w:cs="Tahoma"/>
                <w:noProof/>
                <w:sz w:val="32"/>
                <w:szCs w:val="32"/>
                <w:lang w:eastAsia="hr-HR"/>
              </w:rPr>
              <w:t>Popis tema i predavača</w:t>
            </w:r>
          </w:p>
        </w:tc>
      </w:tr>
      <w:tr w:rsidR="00EF3C66" w:rsidRPr="00621EA1" w:rsidTr="00EF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F4B083" w:themeFill="accent2" w:themeFillTint="99"/>
            <w:vAlign w:val="center"/>
          </w:tcPr>
          <w:p w:rsidR="00EF3C66" w:rsidRPr="00430EBA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</w:pPr>
            <w:r w:rsidRPr="00430EBA">
              <w:rPr>
                <w:rFonts w:ascii="Georgia" w:hAnsi="Georgia" w:cs="Tahoma"/>
                <w:b w:val="0"/>
                <w:noProof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965" w:type="dxa"/>
            <w:shd w:val="clear" w:color="auto" w:fill="F4B083" w:themeFill="accent2" w:themeFillTint="99"/>
            <w:vAlign w:val="center"/>
          </w:tcPr>
          <w:p w:rsidR="00EF3C66" w:rsidRPr="00430EBA" w:rsidRDefault="00EF3C66" w:rsidP="00EF3C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Tema predavanja / radionice /</w:t>
            </w:r>
          </w:p>
          <w:p w:rsidR="00EF3C66" w:rsidRPr="00430EBA" w:rsidRDefault="00EF3C66" w:rsidP="00EF3C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>primjera dobre prakse</w:t>
            </w:r>
          </w:p>
        </w:tc>
        <w:tc>
          <w:tcPr>
            <w:tcW w:w="4789" w:type="dxa"/>
            <w:shd w:val="clear" w:color="auto" w:fill="F4B083" w:themeFill="accent2" w:themeFillTint="99"/>
            <w:vAlign w:val="center"/>
          </w:tcPr>
          <w:p w:rsidR="00EF3C66" w:rsidRPr="00430EBA" w:rsidRDefault="00EF3C66" w:rsidP="00EF3C6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</w:pPr>
            <w:r w:rsidRPr="00430EBA">
              <w:rPr>
                <w:rFonts w:ascii="Georgia" w:hAnsi="Georgia" w:cs="Tahoma"/>
                <w:b/>
                <w:noProof/>
                <w:sz w:val="26"/>
                <w:szCs w:val="26"/>
                <w:lang w:eastAsia="hr-HR"/>
              </w:rPr>
              <w:t xml:space="preserve">Predavači </w:t>
            </w:r>
          </w:p>
        </w:tc>
      </w:tr>
      <w:tr w:rsidR="00EF3C66" w:rsidRPr="00CA4D4E" w:rsidTr="00EF3C66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Tahoma"/>
                <w:noProof/>
                <w:lang w:eastAsia="hr-HR"/>
              </w:rPr>
              <w:t>1.</w:t>
            </w:r>
          </w:p>
        </w:tc>
        <w:tc>
          <w:tcPr>
            <w:tcW w:w="4965" w:type="dxa"/>
            <w:vAlign w:val="center"/>
          </w:tcPr>
          <w:p w:rsidR="00EF3C66" w:rsidRPr="00F52C00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F52C00">
              <w:rPr>
                <w:rFonts w:ascii="Georgia" w:hAnsi="Georgia" w:cs="Times New Roman"/>
                <w:i/>
                <w:sz w:val="24"/>
                <w:szCs w:val="24"/>
              </w:rPr>
              <w:t>Sustav jedinstvenog elektroničkog prikupljanja statističkih podataka o poslovanju knjižnica</w:t>
            </w:r>
          </w:p>
        </w:tc>
        <w:tc>
          <w:tcPr>
            <w:tcW w:w="4789" w:type="dxa"/>
            <w:vAlign w:val="center"/>
          </w:tcPr>
          <w:p w:rsidR="00EF3C66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>
              <w:rPr>
                <w:rFonts w:ascii="Georgia" w:hAnsi="Georgia" w:cs="Arial"/>
                <w:sz w:val="24"/>
                <w:szCs w:val="24"/>
              </w:rPr>
              <w:t>prof. i dipl. knjiž.</w:t>
            </w:r>
          </w:p>
        </w:tc>
      </w:tr>
      <w:tr w:rsidR="00EF3C66" w:rsidRPr="00CA4D4E" w:rsidTr="00EF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pStyle w:val="ListParagraph"/>
              <w:spacing w:line="276" w:lineRule="auto"/>
              <w:ind w:left="0"/>
              <w:jc w:val="center"/>
              <w:rPr>
                <w:rFonts w:ascii="Georgia" w:hAnsi="Georgia" w:cs="Tahoma"/>
                <w:noProof/>
                <w:lang w:eastAsia="hr-HR"/>
              </w:rPr>
            </w:pPr>
            <w:r w:rsidRPr="009F0B44">
              <w:rPr>
                <w:rFonts w:ascii="Georgia" w:hAnsi="Georgia" w:cs="Tahoma"/>
                <w:noProof/>
                <w:lang w:eastAsia="hr-HR"/>
              </w:rPr>
              <w:t>2.</w:t>
            </w:r>
          </w:p>
        </w:tc>
        <w:tc>
          <w:tcPr>
            <w:tcW w:w="4965" w:type="dxa"/>
            <w:vAlign w:val="center"/>
          </w:tcPr>
          <w:p w:rsidR="00EF3C66" w:rsidRPr="00F52C00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F52C00">
              <w:rPr>
                <w:rFonts w:ascii="Georgia" w:hAnsi="Georgia" w:cs="Times New Roman"/>
                <w:i/>
                <w:sz w:val="24"/>
                <w:szCs w:val="24"/>
              </w:rPr>
              <w:t>I mi smo Pipi Duga Čarapa, sažimanje teksta</w:t>
            </w:r>
          </w:p>
        </w:tc>
        <w:tc>
          <w:tcPr>
            <w:tcW w:w="4789" w:type="dxa"/>
            <w:vAlign w:val="center"/>
          </w:tcPr>
          <w:p w:rsidR="00EF3C66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52C00">
              <w:rPr>
                <w:rFonts w:ascii="Georgia" w:hAnsi="Georgia" w:cs="Arial"/>
                <w:b/>
                <w:sz w:val="24"/>
                <w:szCs w:val="24"/>
              </w:rPr>
              <w:t>Vahida Halaba,</w:t>
            </w:r>
            <w:r>
              <w:rPr>
                <w:rFonts w:ascii="Garamond" w:hAnsi="Garamond"/>
              </w:rPr>
              <w:t xml:space="preserve"> </w:t>
            </w:r>
            <w:r w:rsidRPr="00F52C00">
              <w:rPr>
                <w:rFonts w:ascii="Georgia" w:hAnsi="Georgia" w:cs="Arial"/>
                <w:sz w:val="24"/>
                <w:szCs w:val="24"/>
              </w:rPr>
              <w:t>prof. i dipl. bibl.</w:t>
            </w:r>
          </w:p>
        </w:tc>
      </w:tr>
      <w:tr w:rsidR="00EF3C66" w:rsidRPr="00CA4D4E" w:rsidTr="00EF3C6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3.</w:t>
            </w:r>
          </w:p>
        </w:tc>
        <w:tc>
          <w:tcPr>
            <w:tcW w:w="4965" w:type="dxa"/>
            <w:vAlign w:val="center"/>
          </w:tcPr>
          <w:p w:rsidR="00EF3C66" w:rsidRPr="00F52C00" w:rsidRDefault="00EF3C66" w:rsidP="00F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F52C00">
              <w:rPr>
                <w:rFonts w:ascii="Georgia" w:hAnsi="Georgia" w:cs="Times New Roman"/>
                <w:i/>
                <w:sz w:val="24"/>
                <w:szCs w:val="24"/>
              </w:rPr>
              <w:t>Santorio ili zdravlje u brojkama</w:t>
            </w:r>
          </w:p>
        </w:tc>
        <w:tc>
          <w:tcPr>
            <w:tcW w:w="4789" w:type="dxa"/>
            <w:vAlign w:val="center"/>
          </w:tcPr>
          <w:p w:rsidR="00EF3C66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>
              <w:rPr>
                <w:rFonts w:ascii="Georgia" w:hAnsi="Georgia" w:cs="Arial"/>
                <w:sz w:val="24"/>
                <w:szCs w:val="24"/>
              </w:rPr>
              <w:t>prof. i dipl. knjiž.</w:t>
            </w:r>
          </w:p>
        </w:tc>
      </w:tr>
      <w:tr w:rsidR="00EF3C66" w:rsidRPr="00CA4D4E" w:rsidTr="00EF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4.</w:t>
            </w:r>
          </w:p>
        </w:tc>
        <w:tc>
          <w:tcPr>
            <w:tcW w:w="4965" w:type="dxa"/>
            <w:vAlign w:val="center"/>
          </w:tcPr>
          <w:p w:rsidR="00EF3C66" w:rsidRPr="00F52C00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F52C00">
              <w:rPr>
                <w:rFonts w:ascii="Georgia" w:hAnsi="Georgia" w:cs="Arial"/>
                <w:i/>
                <w:sz w:val="24"/>
                <w:szCs w:val="24"/>
              </w:rPr>
              <w:t>Debata u knjižnici</w:t>
            </w:r>
          </w:p>
        </w:tc>
        <w:tc>
          <w:tcPr>
            <w:tcW w:w="4789" w:type="dxa"/>
            <w:vAlign w:val="center"/>
          </w:tcPr>
          <w:p w:rsidR="00EF3C66" w:rsidRPr="00CA4D4E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lang w:eastAsia="hr-HR"/>
              </w:rPr>
            </w:pPr>
            <w:r w:rsidRPr="00F52C00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>
              <w:rPr>
                <w:rFonts w:ascii="Georgia" w:hAnsi="Georgia" w:cs="Tahoma"/>
                <w:noProof/>
                <w:lang w:eastAsia="hr-HR"/>
              </w:rPr>
              <w:t xml:space="preserve">, </w:t>
            </w:r>
            <w:r>
              <w:rPr>
                <w:rFonts w:ascii="Georgia" w:hAnsi="Georgia" w:cs="Arial"/>
                <w:sz w:val="24"/>
                <w:szCs w:val="24"/>
              </w:rPr>
              <w:t>prof. i dipl. knjižničarka</w:t>
            </w:r>
          </w:p>
        </w:tc>
      </w:tr>
      <w:tr w:rsidR="00EF3C66" w:rsidRPr="00CA4D4E" w:rsidTr="00EF3C66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lastRenderedPageBreak/>
              <w:t>5.</w:t>
            </w:r>
          </w:p>
        </w:tc>
        <w:tc>
          <w:tcPr>
            <w:tcW w:w="4965" w:type="dxa"/>
            <w:vAlign w:val="center"/>
          </w:tcPr>
          <w:p w:rsidR="00EF3C66" w:rsidRPr="00CA4D4E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Čitalačka pismenost i vrste pitanja</w:t>
            </w:r>
          </w:p>
        </w:tc>
        <w:tc>
          <w:tcPr>
            <w:tcW w:w="4789" w:type="dxa"/>
            <w:vAlign w:val="center"/>
          </w:tcPr>
          <w:p w:rsidR="00EF3C66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6411A9">
              <w:rPr>
                <w:rFonts w:ascii="Georgia" w:hAnsi="Georgia" w:cs="Arial"/>
                <w:b/>
                <w:sz w:val="24"/>
                <w:szCs w:val="24"/>
              </w:rPr>
              <w:t xml:space="preserve">, </w:t>
            </w:r>
            <w:r w:rsidRPr="006411A9">
              <w:rPr>
                <w:rFonts w:ascii="Georgia" w:hAnsi="Georgia" w:cs="Arial"/>
                <w:sz w:val="24"/>
                <w:szCs w:val="24"/>
              </w:rPr>
              <w:t>prof. i dipl. knjiž</w:t>
            </w:r>
            <w:r>
              <w:rPr>
                <w:rFonts w:ascii="Georgia" w:hAnsi="Georgia" w:cs="Arial"/>
                <w:sz w:val="24"/>
                <w:szCs w:val="24"/>
              </w:rPr>
              <w:t xml:space="preserve">. </w:t>
            </w:r>
          </w:p>
        </w:tc>
      </w:tr>
      <w:tr w:rsidR="00EF3C66" w:rsidRPr="00CA4D4E" w:rsidTr="00EF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6.</w:t>
            </w:r>
          </w:p>
        </w:tc>
        <w:tc>
          <w:tcPr>
            <w:tcW w:w="4965" w:type="dxa"/>
            <w:vAlign w:val="center"/>
          </w:tcPr>
          <w:p w:rsidR="00EF3C66" w:rsidRPr="00CA4D4E" w:rsidRDefault="00EF3C66" w:rsidP="00EF3C66">
            <w:pPr>
              <w:tabs>
                <w:tab w:val="left" w:pos="5670"/>
              </w:tabs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Čitateljski klub: projekt poticanja čitanja</w:t>
            </w:r>
          </w:p>
        </w:tc>
        <w:tc>
          <w:tcPr>
            <w:tcW w:w="4789" w:type="dxa"/>
            <w:vAlign w:val="center"/>
          </w:tcPr>
          <w:p w:rsidR="00EF3C66" w:rsidRPr="009F0B44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F52C00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Dragica Pršo</w:t>
            </w:r>
            <w:r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Georgia" w:hAnsi="Georgia" w:cs="Arial"/>
                <w:sz w:val="24"/>
                <w:szCs w:val="24"/>
              </w:rPr>
              <w:t>prof. i dipl. knjižničarka</w:t>
            </w:r>
          </w:p>
        </w:tc>
      </w:tr>
      <w:tr w:rsidR="00EF3C66" w:rsidRPr="00CA4D4E" w:rsidTr="00EF3C66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7.</w:t>
            </w:r>
          </w:p>
        </w:tc>
        <w:tc>
          <w:tcPr>
            <w:tcW w:w="4965" w:type="dxa"/>
            <w:vAlign w:val="center"/>
          </w:tcPr>
          <w:p w:rsidR="00EF3C66" w:rsidRPr="00CA4D4E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Erasmus+ projekt: Projekt P.L.A.C.E.S.</w:t>
            </w:r>
          </w:p>
        </w:tc>
        <w:tc>
          <w:tcPr>
            <w:tcW w:w="4789" w:type="dxa"/>
            <w:vAlign w:val="center"/>
          </w:tcPr>
          <w:p w:rsidR="00EF3C66" w:rsidRPr="00977926" w:rsidRDefault="00EF3C66" w:rsidP="00E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 xml:space="preserve">Alenka Banić Juričić, </w:t>
            </w:r>
            <w:r w:rsidRPr="00413A41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prof.</w:t>
            </w:r>
          </w:p>
        </w:tc>
      </w:tr>
      <w:tr w:rsidR="00EF3C66" w:rsidRPr="00CA4D4E" w:rsidTr="00EF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Align w:val="center"/>
          </w:tcPr>
          <w:p w:rsidR="00EF3C66" w:rsidRPr="009F0B44" w:rsidRDefault="00EF3C66" w:rsidP="00EF3C66">
            <w:pPr>
              <w:spacing w:line="276" w:lineRule="auto"/>
              <w:jc w:val="center"/>
              <w:rPr>
                <w:rFonts w:ascii="Georgia" w:hAnsi="Georgia" w:cs="Tahoma"/>
                <w:noProof/>
                <w:lang w:eastAsia="hr-HR"/>
              </w:rPr>
            </w:pPr>
            <w:r>
              <w:rPr>
                <w:rFonts w:ascii="Georgia" w:hAnsi="Georgia" w:cs="Tahoma"/>
                <w:noProof/>
                <w:lang w:eastAsia="hr-HR"/>
              </w:rPr>
              <w:t>8.</w:t>
            </w:r>
          </w:p>
        </w:tc>
        <w:tc>
          <w:tcPr>
            <w:tcW w:w="4965" w:type="dxa"/>
            <w:vAlign w:val="center"/>
          </w:tcPr>
          <w:p w:rsidR="00EF3C66" w:rsidRPr="00CA4D4E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Suvremeni oblici učenja i poučavanja na primjeru Erasmu+ projekta P.L.A.C.E.S.</w:t>
            </w:r>
          </w:p>
        </w:tc>
        <w:tc>
          <w:tcPr>
            <w:tcW w:w="4789" w:type="dxa"/>
            <w:vAlign w:val="center"/>
          </w:tcPr>
          <w:p w:rsidR="00EF3C66" w:rsidRPr="009F0B44" w:rsidRDefault="00EF3C66" w:rsidP="00E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</w:pPr>
            <w:r w:rsidRPr="009F0B44">
              <w:rPr>
                <w:rFonts w:ascii="Georgia" w:hAnsi="Georgia" w:cs="Tahoma"/>
                <w:b/>
                <w:noProof/>
                <w:sz w:val="24"/>
                <w:szCs w:val="24"/>
                <w:lang w:eastAsia="hr-HR"/>
              </w:rPr>
              <w:t>Adela Granić</w:t>
            </w:r>
            <w:r w:rsidRPr="009F0B44">
              <w:rPr>
                <w:rFonts w:ascii="Georgia" w:hAnsi="Georgia" w:cs="Tahoma"/>
                <w:noProof/>
                <w:sz w:val="24"/>
                <w:szCs w:val="24"/>
                <w:lang w:eastAsia="hr-HR"/>
              </w:rPr>
              <w:t>, prof. i dipl. bibl.</w:t>
            </w:r>
          </w:p>
        </w:tc>
      </w:tr>
    </w:tbl>
    <w:p w:rsidR="00EF3C66" w:rsidRDefault="00EF3C66" w:rsidP="00D60FC4">
      <w:pPr>
        <w:jc w:val="both"/>
        <w:rPr>
          <w:rFonts w:ascii="Georgia" w:hAnsi="Georgia" w:cs="Tahoma"/>
          <w:noProof/>
          <w:lang w:eastAsia="hr-HR"/>
        </w:rPr>
      </w:pPr>
    </w:p>
    <w:p w:rsidR="00A63E51" w:rsidRDefault="00A63E51" w:rsidP="00D60FC4">
      <w:pPr>
        <w:jc w:val="both"/>
        <w:rPr>
          <w:rFonts w:ascii="Georgia" w:hAnsi="Georgia" w:cs="Tahoma"/>
          <w:noProof/>
          <w:lang w:eastAsia="hr-HR"/>
        </w:rPr>
      </w:pPr>
    </w:p>
    <w:p w:rsidR="003C764B" w:rsidRDefault="003C764B" w:rsidP="00B27627">
      <w:pPr>
        <w:pStyle w:val="Heading1"/>
        <w:jc w:val="center"/>
        <w:rPr>
          <w:rFonts w:ascii="Georgia" w:hAnsi="Georgia"/>
        </w:rPr>
      </w:pPr>
      <w:bookmarkStart w:id="6" w:name="_Toc469573458"/>
      <w:r>
        <w:rPr>
          <w:rFonts w:ascii="Georgia" w:hAnsi="Georgia"/>
        </w:rPr>
        <w:t>Predavanja, radionice i primjeri dobre prakse</w:t>
      </w:r>
      <w:bookmarkEnd w:id="6"/>
    </w:p>
    <w:p w:rsidR="00404BE6" w:rsidRDefault="00404BE6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tbl>
      <w:tblPr>
        <w:tblStyle w:val="Tablicareetke4-isticanje31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817"/>
        <w:gridCol w:w="851"/>
      </w:tblGrid>
      <w:tr w:rsidR="00B12A1C" w:rsidTr="0056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vAlign w:val="center"/>
          </w:tcPr>
          <w:p w:rsidR="00B12A1C" w:rsidRPr="003F6386" w:rsidRDefault="003C764B" w:rsidP="003F6386">
            <w:pPr>
              <w:contextualSpacing/>
              <w:rPr>
                <w:rFonts w:ascii="Georgia" w:eastAsia="Times New Roman" w:hAnsi="Georgia" w:cs="Tahoma"/>
                <w:bCs w:val="0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  <w:t xml:space="preserve">  </w:t>
            </w:r>
            <w:r w:rsidR="00B12A1C" w:rsidRPr="003F6386">
              <w:rPr>
                <w:rFonts w:ascii="Georgia" w:eastAsia="Times New Roman" w:hAnsi="Georgia" w:cs="Tahoma"/>
                <w:bCs w:val="0"/>
                <w:color w:val="auto"/>
                <w:sz w:val="24"/>
                <w:szCs w:val="24"/>
                <w:lang w:eastAsia="hr-HR"/>
              </w:rPr>
              <w:t>Forma</w:t>
            </w:r>
          </w:p>
        </w:tc>
        <w:tc>
          <w:tcPr>
            <w:tcW w:w="3817" w:type="dxa"/>
            <w:vAlign w:val="center"/>
          </w:tcPr>
          <w:p w:rsidR="00B12A1C" w:rsidRPr="003F6386" w:rsidRDefault="00B12A1C" w:rsidP="003F6386">
            <w:pPr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color w:val="auto"/>
                <w:sz w:val="24"/>
                <w:szCs w:val="24"/>
              </w:rPr>
            </w:pPr>
            <w:r w:rsidRPr="003F6386">
              <w:rPr>
                <w:rFonts w:ascii="Georgia" w:hAnsi="Georgia" w:cs="Arial"/>
                <w:color w:val="auto"/>
                <w:sz w:val="24"/>
                <w:szCs w:val="24"/>
              </w:rPr>
              <w:t xml:space="preserve">Vrijeme </w:t>
            </w:r>
          </w:p>
        </w:tc>
        <w:tc>
          <w:tcPr>
            <w:tcW w:w="851" w:type="dxa"/>
            <w:vAlign w:val="center"/>
          </w:tcPr>
          <w:p w:rsidR="00B12A1C" w:rsidRPr="003F6386" w:rsidRDefault="00B12A1C" w:rsidP="005605CB">
            <w:pPr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auto"/>
                <w:sz w:val="24"/>
                <w:szCs w:val="24"/>
              </w:rPr>
            </w:pPr>
            <w:r w:rsidRPr="003F6386">
              <w:rPr>
                <w:rFonts w:ascii="Georgia" w:hAnsi="Georgia" w:cs="Tahoma"/>
                <w:color w:val="auto"/>
                <w:sz w:val="24"/>
                <w:szCs w:val="24"/>
              </w:rPr>
              <w:t xml:space="preserve">Broj </w:t>
            </w:r>
          </w:p>
        </w:tc>
      </w:tr>
      <w:tr w:rsidR="007D3C7E" w:rsidTr="0056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7D3C7E" w:rsidRPr="00317ADC" w:rsidRDefault="007D3C7E" w:rsidP="00DE60DC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Predavanja</w:t>
            </w:r>
          </w:p>
        </w:tc>
        <w:tc>
          <w:tcPr>
            <w:tcW w:w="3817" w:type="dxa"/>
          </w:tcPr>
          <w:p w:rsidR="007D3C7E" w:rsidRDefault="00A102BA" w:rsidP="00A10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90</w:t>
            </w:r>
            <w:r w:rsidR="00F52C00">
              <w:rPr>
                <w:rFonts w:ascii="Georgia" w:hAnsi="Georgia" w:cs="Arial"/>
                <w:sz w:val="24"/>
                <w:szCs w:val="24"/>
              </w:rPr>
              <w:t>5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min.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=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>1</w:t>
            </w:r>
            <w:r w:rsidR="00F52C00">
              <w:rPr>
                <w:rFonts w:ascii="Georgia" w:hAnsi="Georgia" w:cs="Arial"/>
                <w:sz w:val="24"/>
                <w:szCs w:val="24"/>
              </w:rPr>
              <w:t>5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>
              <w:rPr>
                <w:rFonts w:ascii="Georgia" w:hAnsi="Georgia" w:cs="Arial"/>
                <w:sz w:val="24"/>
                <w:szCs w:val="24"/>
              </w:rPr>
              <w:t>sat</w:t>
            </w:r>
            <w:r w:rsidR="005605CB">
              <w:rPr>
                <w:rFonts w:ascii="Georgia" w:hAnsi="Georgia" w:cs="Arial"/>
                <w:sz w:val="24"/>
                <w:szCs w:val="24"/>
              </w:rPr>
              <w:t>i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i 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5 </w:t>
            </w:r>
            <w:r w:rsidR="007D3C7E">
              <w:rPr>
                <w:rFonts w:ascii="Georgia" w:hAnsi="Georgia" w:cs="Arial"/>
                <w:sz w:val="24"/>
                <w:szCs w:val="24"/>
              </w:rPr>
              <w:t>min.</w:t>
            </w:r>
          </w:p>
        </w:tc>
        <w:tc>
          <w:tcPr>
            <w:tcW w:w="851" w:type="dxa"/>
            <w:vAlign w:val="center"/>
          </w:tcPr>
          <w:p w:rsidR="007D3C7E" w:rsidRDefault="00A1241C" w:rsidP="00F52C0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1</w:t>
            </w:r>
            <w:r w:rsidR="00F52C00"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7</w:t>
            </w:r>
          </w:p>
        </w:tc>
      </w:tr>
      <w:tr w:rsidR="007D3C7E" w:rsidTr="0056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7D3C7E" w:rsidRPr="00317ADC" w:rsidRDefault="007D3C7E" w:rsidP="00DE60DC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Radionice</w:t>
            </w:r>
          </w:p>
        </w:tc>
        <w:tc>
          <w:tcPr>
            <w:tcW w:w="3817" w:type="dxa"/>
          </w:tcPr>
          <w:p w:rsidR="007D3C7E" w:rsidRDefault="008738D0" w:rsidP="00A10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02BA">
              <w:rPr>
                <w:rFonts w:ascii="Georgia" w:hAnsi="Georgia" w:cs="Arial"/>
                <w:sz w:val="24"/>
                <w:szCs w:val="24"/>
              </w:rPr>
              <w:t>1040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 min.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= </w:t>
            </w:r>
            <w:r w:rsidR="007D3C7E" w:rsidRPr="00B12A1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>1</w:t>
            </w:r>
            <w:r w:rsidR="00156E27">
              <w:rPr>
                <w:rFonts w:ascii="Georgia" w:hAnsi="Georgia" w:cs="Arial"/>
                <w:sz w:val="24"/>
                <w:szCs w:val="24"/>
              </w:rPr>
              <w:t>7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 w:rsidRPr="00B12A1C">
              <w:rPr>
                <w:rFonts w:ascii="Georgia" w:hAnsi="Georgia" w:cs="Arial"/>
                <w:sz w:val="24"/>
                <w:szCs w:val="24"/>
              </w:rPr>
              <w:t>sati</w:t>
            </w:r>
            <w:r w:rsidR="00F52C00">
              <w:rPr>
                <w:rFonts w:ascii="Georgia" w:hAnsi="Georgia" w:cs="Arial"/>
                <w:sz w:val="24"/>
                <w:szCs w:val="24"/>
              </w:rPr>
              <w:t xml:space="preserve">  i  </w:t>
            </w:r>
            <w:r w:rsidR="00A102BA">
              <w:rPr>
                <w:rFonts w:ascii="Georgia" w:hAnsi="Georgia" w:cs="Arial"/>
                <w:sz w:val="24"/>
                <w:szCs w:val="24"/>
              </w:rPr>
              <w:t>20</w:t>
            </w:r>
            <w:r w:rsidR="00F52C00">
              <w:rPr>
                <w:rFonts w:ascii="Georgia" w:hAnsi="Georgia" w:cs="Arial"/>
                <w:sz w:val="24"/>
                <w:szCs w:val="24"/>
              </w:rPr>
              <w:t xml:space="preserve"> min</w:t>
            </w:r>
          </w:p>
        </w:tc>
        <w:tc>
          <w:tcPr>
            <w:tcW w:w="851" w:type="dxa"/>
            <w:vAlign w:val="center"/>
          </w:tcPr>
          <w:p w:rsidR="007D3C7E" w:rsidRDefault="004369B3" w:rsidP="00F52C0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1</w:t>
            </w:r>
            <w:r w:rsidR="00156E27"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8</w:t>
            </w:r>
          </w:p>
        </w:tc>
      </w:tr>
      <w:tr w:rsidR="007D3C7E" w:rsidTr="0056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7D3C7E" w:rsidRPr="00317ADC" w:rsidRDefault="007D3C7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Primjeri dobre prakse</w:t>
            </w:r>
          </w:p>
        </w:tc>
        <w:tc>
          <w:tcPr>
            <w:tcW w:w="3817" w:type="dxa"/>
          </w:tcPr>
          <w:p w:rsidR="007D3C7E" w:rsidRDefault="00F52C00" w:rsidP="00F52C0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56E27">
              <w:rPr>
                <w:rFonts w:ascii="Georgia" w:hAnsi="Georgia" w:cs="Arial"/>
                <w:sz w:val="24"/>
                <w:szCs w:val="24"/>
              </w:rPr>
              <w:t>800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min. 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=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sz w:val="24"/>
                <w:szCs w:val="24"/>
              </w:rPr>
              <w:t>13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sati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i  </w:t>
            </w:r>
            <w:r w:rsidR="00156E27">
              <w:rPr>
                <w:rFonts w:ascii="Georgia" w:hAnsi="Georgia" w:cs="Arial"/>
                <w:sz w:val="24"/>
                <w:szCs w:val="24"/>
              </w:rPr>
              <w:t>20</w:t>
            </w:r>
            <w:r w:rsidR="005605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>
              <w:rPr>
                <w:rFonts w:ascii="Georgia" w:hAnsi="Georgia" w:cs="Arial"/>
                <w:sz w:val="24"/>
                <w:szCs w:val="24"/>
              </w:rPr>
              <w:t>min.</w:t>
            </w:r>
          </w:p>
        </w:tc>
        <w:tc>
          <w:tcPr>
            <w:tcW w:w="851" w:type="dxa"/>
            <w:vAlign w:val="center"/>
          </w:tcPr>
          <w:p w:rsidR="007D3C7E" w:rsidRDefault="00F52C00" w:rsidP="009A5B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2</w:t>
            </w:r>
            <w:r w:rsidR="00156E27"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  <w:t>2</w:t>
            </w:r>
          </w:p>
        </w:tc>
      </w:tr>
      <w:tr w:rsidR="007D3C7E" w:rsidTr="0056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7D3C7E" w:rsidRPr="00317ADC" w:rsidRDefault="007D3C7E" w:rsidP="009A5BCE">
            <w:pPr>
              <w:contextualSpacing/>
              <w:rPr>
                <w:rFonts w:ascii="Georgia" w:eastAsia="Times New Roman" w:hAnsi="Georgia" w:cs="Tahoma"/>
                <w:b w:val="0"/>
                <w:bCs w:val="0"/>
                <w:color w:val="CC0000"/>
                <w:lang w:eastAsia="hr-HR"/>
              </w:rPr>
            </w:pPr>
            <w:r w:rsidRPr="00317ADC">
              <w:rPr>
                <w:rFonts w:ascii="Georgia" w:hAnsi="Georgia" w:cs="Arial"/>
                <w:b w:val="0"/>
                <w:sz w:val="24"/>
                <w:szCs w:val="24"/>
              </w:rPr>
              <w:t>Ukupno vrijeme</w:t>
            </w:r>
          </w:p>
        </w:tc>
        <w:tc>
          <w:tcPr>
            <w:tcW w:w="3817" w:type="dxa"/>
          </w:tcPr>
          <w:p w:rsidR="007D3C7E" w:rsidRDefault="005605CB" w:rsidP="001A05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  <w:r>
              <w:rPr>
                <w:rFonts w:ascii="Georgia" w:hAnsi="Georgia" w:cs="Arial"/>
                <w:sz w:val="24"/>
                <w:szCs w:val="24"/>
              </w:rPr>
              <w:t>2</w:t>
            </w:r>
            <w:r w:rsidR="001A0510">
              <w:rPr>
                <w:rFonts w:ascii="Georgia" w:hAnsi="Georgia" w:cs="Arial"/>
                <w:sz w:val="24"/>
                <w:szCs w:val="24"/>
              </w:rPr>
              <w:t>745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min. </w:t>
            </w:r>
            <w:r w:rsidR="004369B3">
              <w:rPr>
                <w:rFonts w:ascii="Georgia" w:hAnsi="Georgia" w:cs="Arial"/>
                <w:sz w:val="24"/>
                <w:szCs w:val="24"/>
              </w:rPr>
              <w:t xml:space="preserve">= </w:t>
            </w:r>
            <w:r w:rsidR="007D3C7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52C00">
              <w:rPr>
                <w:rFonts w:ascii="Georgia" w:hAnsi="Georgia" w:cs="Arial"/>
                <w:sz w:val="24"/>
                <w:szCs w:val="24"/>
              </w:rPr>
              <w:t>4</w:t>
            </w:r>
            <w:r w:rsidR="001A0510">
              <w:rPr>
                <w:rFonts w:ascii="Georgia" w:hAnsi="Georgia" w:cs="Arial"/>
                <w:sz w:val="24"/>
                <w:szCs w:val="24"/>
              </w:rPr>
              <w:t>5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D3C7E">
              <w:rPr>
                <w:rFonts w:ascii="Georgia" w:hAnsi="Georgia" w:cs="Arial"/>
                <w:sz w:val="24"/>
                <w:szCs w:val="24"/>
              </w:rPr>
              <w:t>sati</w:t>
            </w:r>
            <w:r w:rsidR="00F52C0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A0510">
              <w:rPr>
                <w:rFonts w:ascii="Georgia" w:hAnsi="Georgia" w:cs="Arial"/>
                <w:sz w:val="24"/>
                <w:szCs w:val="24"/>
              </w:rPr>
              <w:t>i 45 min.</w:t>
            </w:r>
          </w:p>
        </w:tc>
        <w:tc>
          <w:tcPr>
            <w:tcW w:w="851" w:type="dxa"/>
            <w:vAlign w:val="center"/>
          </w:tcPr>
          <w:p w:rsidR="007D3C7E" w:rsidRDefault="007D3C7E" w:rsidP="009A5BC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ahoma"/>
                <w:b/>
                <w:bCs/>
                <w:color w:val="CC0000"/>
                <w:lang w:eastAsia="hr-HR"/>
              </w:rPr>
            </w:pPr>
          </w:p>
        </w:tc>
      </w:tr>
    </w:tbl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1A0510" w:rsidRDefault="001A0510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1A0510" w:rsidRDefault="001A0510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1A0510" w:rsidRDefault="001A0510" w:rsidP="00413A41">
      <w:pPr>
        <w:spacing w:after="0" w:line="240" w:lineRule="auto"/>
        <w:contextualSpacing/>
        <w:jc w:val="center"/>
        <w:rPr>
          <w:rFonts w:ascii="Georgia" w:eastAsia="Times New Roman" w:hAnsi="Georgia" w:cs="Tahoma"/>
          <w:b/>
          <w:bCs/>
          <w:color w:val="CC0000"/>
          <w:lang w:eastAsia="hr-HR"/>
        </w:rPr>
      </w:pPr>
      <w:r w:rsidRPr="00D60840">
        <w:rPr>
          <w:rFonts w:ascii="Georgia" w:hAnsi="Georgia" w:cs="Tahoma"/>
          <w:noProof/>
          <w:lang w:eastAsia="hr-HR"/>
        </w:rPr>
        <w:drawing>
          <wp:inline distT="0" distB="0" distL="0" distR="0" wp14:anchorId="1AED419E" wp14:editId="1AFAF7A8">
            <wp:extent cx="5486400" cy="32004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510" w:rsidRDefault="001A0510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1A0510" w:rsidRDefault="001A0510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1A0510" w:rsidRDefault="001A0510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5623A0" w:rsidP="001A0510">
      <w:pPr>
        <w:spacing w:after="0" w:line="240" w:lineRule="auto"/>
        <w:contextualSpacing/>
        <w:jc w:val="center"/>
        <w:rPr>
          <w:rFonts w:ascii="Georgia" w:eastAsia="Times New Roman" w:hAnsi="Georgia" w:cs="Tahoma"/>
          <w:b/>
          <w:bCs/>
          <w:color w:val="CC0000"/>
          <w:lang w:eastAsia="hr-HR"/>
        </w:rPr>
      </w:pPr>
      <w:r w:rsidRPr="00D60840">
        <w:rPr>
          <w:rFonts w:ascii="Georgia" w:hAnsi="Georgia" w:cs="Arial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C7F6F56" wp14:editId="3FDF388B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Default="001A0510" w:rsidP="001A0510">
      <w:pPr>
        <w:spacing w:after="0" w:line="240" w:lineRule="auto"/>
        <w:contextualSpacing/>
        <w:jc w:val="center"/>
        <w:rPr>
          <w:rFonts w:ascii="Georgia" w:eastAsia="Times New Roman" w:hAnsi="Georgia" w:cs="Tahoma"/>
          <w:b/>
          <w:bCs/>
          <w:color w:val="CC0000"/>
          <w:lang w:eastAsia="hr-HR"/>
        </w:rPr>
      </w:pPr>
      <w:r w:rsidRPr="00D60840">
        <w:rPr>
          <w:rFonts w:ascii="Georgia" w:hAnsi="Georgia" w:cs="Arial"/>
          <w:b/>
          <w:noProof/>
          <w:sz w:val="24"/>
          <w:szCs w:val="24"/>
          <w:lang w:eastAsia="hr-HR"/>
        </w:rPr>
        <w:drawing>
          <wp:inline distT="0" distB="0" distL="0" distR="0" wp14:anchorId="45288744" wp14:editId="3EDA1E3C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764B" w:rsidRDefault="003C764B" w:rsidP="003C764B">
      <w:pPr>
        <w:spacing w:after="0" w:line="240" w:lineRule="auto"/>
        <w:contextualSpacing/>
        <w:rPr>
          <w:rFonts w:ascii="Georgia" w:eastAsia="Times New Roman" w:hAnsi="Georgia" w:cs="Tahoma"/>
          <w:b/>
          <w:bCs/>
          <w:color w:val="CC0000"/>
          <w:lang w:eastAsia="hr-HR"/>
        </w:rPr>
      </w:pPr>
    </w:p>
    <w:p w:rsidR="003C764B" w:rsidRPr="00D60840" w:rsidRDefault="003C764B" w:rsidP="00746D12">
      <w:pPr>
        <w:spacing w:after="0" w:line="240" w:lineRule="auto"/>
        <w:contextualSpacing/>
        <w:jc w:val="both"/>
        <w:rPr>
          <w:rFonts w:ascii="Georgia" w:eastAsia="Times New Roman" w:hAnsi="Georgia" w:cs="Tahoma"/>
          <w:b/>
          <w:bCs/>
          <w:color w:val="CC0000"/>
          <w:lang w:eastAsia="hr-HR"/>
        </w:rPr>
        <w:sectPr w:rsidR="003C764B" w:rsidRPr="00D60840" w:rsidSect="00CA4D4E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Tablicareetke4-isticanje61"/>
        <w:tblW w:w="14515" w:type="dxa"/>
        <w:tblLook w:val="04A0" w:firstRow="1" w:lastRow="0" w:firstColumn="1" w:lastColumn="0" w:noHBand="0" w:noVBand="1"/>
      </w:tblPr>
      <w:tblGrid>
        <w:gridCol w:w="824"/>
        <w:gridCol w:w="5497"/>
        <w:gridCol w:w="5080"/>
        <w:gridCol w:w="1380"/>
        <w:gridCol w:w="1734"/>
      </w:tblGrid>
      <w:tr w:rsidR="00B14D09" w:rsidRPr="00B14D09" w:rsidTr="00B2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5" w:type="dxa"/>
            <w:gridSpan w:val="5"/>
            <w:shd w:val="clear" w:color="auto" w:fill="538135" w:themeFill="accent6" w:themeFillShade="BF"/>
            <w:vAlign w:val="center"/>
          </w:tcPr>
          <w:p w:rsidR="007D3C7E" w:rsidRPr="00B27627" w:rsidRDefault="007D3C7E" w:rsidP="00B27627">
            <w:pPr>
              <w:pStyle w:val="Heading2"/>
              <w:jc w:val="center"/>
              <w:outlineLvl w:val="1"/>
              <w:rPr>
                <w:rFonts w:ascii="Georgia" w:hAnsi="Georgia"/>
                <w:color w:val="FFFFFF" w:themeColor="background1"/>
                <w:sz w:val="28"/>
                <w:szCs w:val="28"/>
              </w:rPr>
            </w:pPr>
            <w:bookmarkStart w:id="7" w:name="_Toc469573459"/>
            <w:r w:rsidRPr="00B27627">
              <w:rPr>
                <w:rFonts w:ascii="Georgia" w:hAnsi="Georgia"/>
                <w:color w:val="FFFFFF" w:themeColor="background1"/>
                <w:sz w:val="28"/>
                <w:szCs w:val="28"/>
              </w:rPr>
              <w:lastRenderedPageBreak/>
              <w:t>Popis predavanja prema abecednom redu predavača</w:t>
            </w:r>
            <w:bookmarkEnd w:id="7"/>
          </w:p>
        </w:tc>
      </w:tr>
      <w:tr w:rsidR="007D3C7E" w:rsidRPr="00D60840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70AD47" w:themeFill="accent6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rPr>
                <w:rFonts w:ascii="Georgia" w:hAnsi="Georgia" w:cs="Tahoma"/>
                <w:b w:val="0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r.br</w:t>
            </w:r>
          </w:p>
        </w:tc>
        <w:tc>
          <w:tcPr>
            <w:tcW w:w="5497" w:type="dxa"/>
            <w:shd w:val="clear" w:color="auto" w:fill="70AD47" w:themeFill="accent6"/>
            <w:vAlign w:val="center"/>
          </w:tcPr>
          <w:p w:rsidR="00E467B7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  <w:r w:rsidR="00E467B7">
              <w:rPr>
                <w:rFonts w:ascii="Georgia" w:hAnsi="Georgia" w:cs="Tahoma"/>
                <w:b/>
                <w:sz w:val="24"/>
                <w:szCs w:val="20"/>
              </w:rPr>
              <w:t xml:space="preserve">, </w:t>
            </w:r>
          </w:p>
          <w:p w:rsidR="007D3C7E" w:rsidRPr="00D60840" w:rsidRDefault="00E467B7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škola ili ustanova predavača</w:t>
            </w:r>
          </w:p>
        </w:tc>
        <w:tc>
          <w:tcPr>
            <w:tcW w:w="5080" w:type="dxa"/>
            <w:shd w:val="clear" w:color="auto" w:fill="70AD47" w:themeFill="accent6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Naziv predavanja</w:t>
            </w:r>
          </w:p>
        </w:tc>
        <w:tc>
          <w:tcPr>
            <w:tcW w:w="1380" w:type="dxa"/>
            <w:shd w:val="clear" w:color="auto" w:fill="70AD47" w:themeFill="accent6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shd w:val="clear" w:color="auto" w:fill="70AD47" w:themeFill="accent6"/>
            <w:vAlign w:val="center"/>
          </w:tcPr>
          <w:p w:rsidR="007D3C7E" w:rsidRPr="0010664B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7D3C7E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D3C7E" w:rsidRPr="00CA5CFE" w:rsidRDefault="007D3C7E" w:rsidP="00176C31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7D3C7E" w:rsidRPr="0074217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knjižničar  </w:t>
            </w:r>
          </w:p>
          <w:p w:rsidR="007D3C7E" w:rsidRPr="0074217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42175">
              <w:rPr>
                <w:rFonts w:ascii="Georgia" w:hAnsi="Georgia" w:cs="Arial"/>
                <w:sz w:val="24"/>
                <w:szCs w:val="24"/>
              </w:rPr>
              <w:t>Gradska knjižn</w:t>
            </w:r>
            <w:r w:rsidR="00E467B7">
              <w:rPr>
                <w:rFonts w:ascii="Georgia" w:hAnsi="Georgia" w:cs="Arial"/>
                <w:sz w:val="24"/>
                <w:szCs w:val="24"/>
              </w:rPr>
              <w:t>i</w:t>
            </w:r>
            <w:r w:rsidRPr="00742175">
              <w:rPr>
                <w:rFonts w:ascii="Georgia" w:hAnsi="Georgia" w:cs="Arial"/>
                <w:sz w:val="24"/>
                <w:szCs w:val="24"/>
              </w:rPr>
              <w:t>ca i čitaonica Pula</w:t>
            </w:r>
          </w:p>
        </w:tc>
        <w:tc>
          <w:tcPr>
            <w:tcW w:w="5080" w:type="dxa"/>
            <w:vAlign w:val="center"/>
          </w:tcPr>
          <w:p w:rsidR="007D3C7E" w:rsidRPr="00C70A2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Revizija i otpis i u školskim knjižnicama</w:t>
            </w:r>
          </w:p>
        </w:tc>
        <w:tc>
          <w:tcPr>
            <w:tcW w:w="1380" w:type="dxa"/>
            <w:vAlign w:val="center"/>
          </w:tcPr>
          <w:p w:rsidR="007D3C7E" w:rsidRPr="008738D0" w:rsidRDefault="007D3C7E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7D3C7E" w:rsidRPr="00D60840" w:rsidRDefault="007D3C7E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knjižničar  </w:t>
            </w:r>
          </w:p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42175">
              <w:rPr>
                <w:rFonts w:ascii="Georgia" w:hAnsi="Georgia" w:cs="Arial"/>
                <w:sz w:val="24"/>
                <w:szCs w:val="24"/>
              </w:rPr>
              <w:t>Gradska knjižn</w:t>
            </w:r>
            <w:r>
              <w:rPr>
                <w:rFonts w:ascii="Georgia" w:hAnsi="Georgia" w:cs="Arial"/>
                <w:sz w:val="24"/>
                <w:szCs w:val="24"/>
              </w:rPr>
              <w:t>i</w:t>
            </w:r>
            <w:r w:rsidRPr="00742175">
              <w:rPr>
                <w:rFonts w:ascii="Georgia" w:hAnsi="Georgia" w:cs="Arial"/>
                <w:sz w:val="24"/>
                <w:szCs w:val="24"/>
              </w:rPr>
              <w:t>ca i čitaonica Pula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Sustav jedinstvenog elektroničkog prikupljanja statističkih podataka o poslovanju</w:t>
            </w:r>
          </w:p>
        </w:tc>
        <w:tc>
          <w:tcPr>
            <w:tcW w:w="1380" w:type="dxa"/>
            <w:vAlign w:val="center"/>
          </w:tcPr>
          <w:p w:rsidR="00015DD0" w:rsidRPr="008738D0" w:rsidRDefault="00A102BA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9</w:t>
            </w:r>
            <w:r w:rsidR="00015DD0">
              <w:rPr>
                <w:rFonts w:ascii="Georgia" w:hAnsi="Georgia" w:cs="Tahoma"/>
                <w:b/>
                <w:sz w:val="24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Knjižnica OŠ Marije i Line, Umag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25</w:t>
            </w:r>
          </w:p>
        </w:tc>
        <w:tc>
          <w:tcPr>
            <w:tcW w:w="1734" w:type="dxa"/>
            <w:vAlign w:val="center"/>
          </w:tcPr>
          <w:p w:rsidR="00015DD0" w:rsidRPr="00600E26" w:rsidRDefault="00015DD0" w:rsidP="00015DD0">
            <w:pPr>
              <w:pStyle w:val="ListParagraph"/>
              <w:spacing w:line="2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3.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015DD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E26">
              <w:rPr>
                <w:rFonts w:ascii="Georgia" w:hAnsi="Georgia" w:cs="Arial"/>
                <w:i/>
                <w:sz w:val="24"/>
                <w:szCs w:val="24"/>
              </w:rPr>
              <w:t>Program za cjeloživotno učenja, eTwinning portal i eTwinning Slavenski seminar u Bratislavi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734" w:type="dxa"/>
            <w:vAlign w:val="center"/>
          </w:tcPr>
          <w:p w:rsidR="00015DD0" w:rsidRPr="00600E26" w:rsidRDefault="00015DD0" w:rsidP="00015DD0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3.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015DD0" w:rsidRPr="00600E26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Predavanje o predavanju – upute i trikovi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734" w:type="dxa"/>
            <w:vAlign w:val="center"/>
          </w:tcPr>
          <w:p w:rsidR="00015DD0" w:rsidRDefault="00015DD0" w:rsidP="00015DD0">
            <w:pPr>
              <w:pStyle w:val="ListParagraph"/>
              <w:spacing w:line="2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30. 9. 2014.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015DD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Cjelovita kurikularna reforma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015DD0" w:rsidRDefault="00015DD0" w:rsidP="00015DD0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29. 6. 2015.</w:t>
            </w:r>
          </w:p>
        </w:tc>
      </w:tr>
      <w:tr w:rsidR="00015DD0" w:rsidRPr="00D60840" w:rsidTr="002A26A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10664B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D60840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 xml:space="preserve">. stručna suradnica mentorica, </w:t>
            </w:r>
            <w:r w:rsidRPr="00D60840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CC1379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color w:val="FF0000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Vanja Jurilj,</w:t>
            </w:r>
            <w:r w:rsidRPr="001416D1">
              <w:rPr>
                <w:rFonts w:ascii="Georgia" w:hAnsi="Georgia" w:cs="Arial"/>
                <w:b/>
                <w:color w:val="FF0000"/>
                <w:sz w:val="24"/>
                <w:szCs w:val="24"/>
              </w:rPr>
              <w:t xml:space="preserve">  </w:t>
            </w:r>
            <w:r w:rsidRPr="001416D1">
              <w:rPr>
                <w:rFonts w:ascii="Georgia" w:hAnsi="Georgia" w:cs="Arial"/>
                <w:sz w:val="24"/>
                <w:szCs w:val="24"/>
              </w:rPr>
              <w:t>prof. i dipl. knjižničar, stručna suradnica mentorica, predsjednica HUŠK-a</w:t>
            </w:r>
            <w:r>
              <w:rPr>
                <w:rFonts w:ascii="Georgia" w:hAnsi="Georgia" w:cs="Arial"/>
                <w:sz w:val="24"/>
                <w:szCs w:val="24"/>
              </w:rPr>
              <w:t>, OŠ Antuna Mihanovića, Zagreb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1416D1">
              <w:rPr>
                <w:rFonts w:ascii="Georgia" w:hAnsi="Georgia" w:cs="Arial"/>
                <w:i/>
                <w:sz w:val="24"/>
                <w:szCs w:val="24"/>
              </w:rPr>
              <w:t>Preuzimanje profesionalne odgovornosti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015DD0" w:rsidRPr="00D60840" w:rsidTr="008738D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015DD0" w:rsidP="00015DD0">
            <w:pPr>
              <w:pStyle w:val="ListParagraph"/>
              <w:numPr>
                <w:ilvl w:val="0"/>
                <w:numId w:val="10"/>
              </w:num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Izabela Kapustić,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bibl. stručna suradnica mentorica, OŠ Fažana i OŠ Vodnjan</w:t>
            </w:r>
          </w:p>
        </w:tc>
        <w:tc>
          <w:tcPr>
            <w:tcW w:w="5080" w:type="dxa"/>
            <w:vAlign w:val="center"/>
          </w:tcPr>
          <w:p w:rsidR="00015DD0" w:rsidRPr="001416D1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The Library b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ooks - ideje za rad s učenicima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015DD0" w:rsidRPr="001416D1" w:rsidRDefault="00015DD0" w:rsidP="00015DD0">
            <w:pPr>
              <w:pStyle w:val="ListParagraph"/>
              <w:numPr>
                <w:ilvl w:val="0"/>
                <w:numId w:val="9"/>
              </w:numPr>
              <w:spacing w:line="280" w:lineRule="atLeast"/>
              <w:ind w:left="40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9. 2016.</w:t>
            </w:r>
          </w:p>
        </w:tc>
      </w:tr>
      <w:tr w:rsidR="00156E27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CA5CFE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10.</w:t>
            </w:r>
          </w:p>
        </w:tc>
        <w:tc>
          <w:tcPr>
            <w:tcW w:w="5497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Dr. sc. Jasna Milički,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knjižničarka, stručna suradnica savjetnica  OŠ Marija Bistrica, Marija Bistrica</w:t>
            </w:r>
            <w:r w:rsidRPr="00742175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Učiti kako učiti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156E27" w:rsidRPr="00D60840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Helga Možé Glavan,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dipl. oec., Zaklada za poticanje partnerstva i razvoj civilnog društva </w:t>
            </w:r>
            <w:r w:rsidRPr="00742175">
              <w:rPr>
                <w:rFonts w:ascii="Georgia" w:hAnsi="Georgia" w:cs="Arial"/>
                <w:sz w:val="24"/>
                <w:szCs w:val="24"/>
              </w:rPr>
              <w:lastRenderedPageBreak/>
              <w:t>Pula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13048F">
              <w:rPr>
                <w:rFonts w:ascii="Georgia" w:hAnsi="Georgia" w:cs="Arial"/>
                <w:i/>
                <w:sz w:val="24"/>
                <w:szCs w:val="24"/>
              </w:rPr>
              <w:lastRenderedPageBreak/>
              <w:t>Od ideje do projekta, Informacije o mogućim natječajima za projekte knjižnica s pregledom konkretnih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120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17. 2. 2016.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12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Ana Saulačić,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knjižničarka, viša savjetnica za knjižničare, AZOO</w:t>
            </w:r>
          </w:p>
        </w:tc>
        <w:tc>
          <w:tcPr>
            <w:tcW w:w="5080" w:type="dxa"/>
            <w:vAlign w:val="center"/>
          </w:tcPr>
          <w:p w:rsidR="00015DD0" w:rsidRPr="0013048F" w:rsidRDefault="00015DD0" w:rsidP="000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Predstavljanje rezultata projekta AZOO i partnera: Poboljšanje kvalitete sustava stručnog usavršavanja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015DD0" w:rsidRPr="00600E26" w:rsidRDefault="00015DD0" w:rsidP="00015DD0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3.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13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Draženka Stančić,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knjižničarka, stručna suradnica savjetnica, OŠ I. Kukuljevića Sakcinskog, Ivanec</w:t>
            </w:r>
            <w:r w:rsidRPr="00742175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Prijedlog kurikuluma Uporaba informacijske i komunikacijske tehnologije i mjesto školske knjižnice u njemu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14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Biserka Šušnjić,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bibl., Agencija za odgoj i obrazovanje, Zagreb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5CFE">
              <w:rPr>
                <w:rFonts w:ascii="Georgia" w:hAnsi="Georgia" w:cs="Arial"/>
                <w:i/>
                <w:sz w:val="24"/>
                <w:szCs w:val="24"/>
              </w:rPr>
              <w:t>Obrazovni ishodi – polazišta za oblikovanje ciljeva odgojno-obrazovnog rada knjižničara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15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Biserka Šušnjić,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 i dipl. bibl., Agencija za odgoj i obrazovanje, Zagreb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Predstavljanje Zbornik radova Proljetne škole školskih knjižničara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015DD0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16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Vesna Turčin,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knjižničarska savjetnica, Centar za stalno stručno usavršavanje knjižničara, NSK Zagreb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5CFE">
              <w:rPr>
                <w:rFonts w:ascii="Georgia" w:hAnsi="Georgia" w:cs="Arial"/>
                <w:i/>
                <w:sz w:val="24"/>
                <w:szCs w:val="24"/>
              </w:rPr>
              <w:t>Kako predstaviti znanje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90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30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015DD0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015DD0" w:rsidRPr="00CA5CFE" w:rsidRDefault="007942CC" w:rsidP="00015DD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</w:t>
            </w:r>
            <w:r w:rsidR="00015DD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:rsidR="00015DD0" w:rsidRPr="00742175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Jasenka Zajec,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prof., knjižničarska savjetnica, Centar za stalno stručno usavršavanje knjižničara, NSK Zagreb</w:t>
            </w:r>
          </w:p>
        </w:tc>
        <w:tc>
          <w:tcPr>
            <w:tcW w:w="5080" w:type="dxa"/>
            <w:vAlign w:val="center"/>
          </w:tcPr>
          <w:p w:rsidR="00015DD0" w:rsidRPr="00C70A25" w:rsidRDefault="00015DD0" w:rsidP="00015D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A5CFE">
              <w:rPr>
                <w:rFonts w:ascii="Georgia" w:hAnsi="Georgia" w:cs="Arial"/>
                <w:i/>
                <w:sz w:val="24"/>
                <w:szCs w:val="24"/>
              </w:rPr>
              <w:t>Kako predstaviti znanje</w:t>
            </w:r>
          </w:p>
        </w:tc>
        <w:tc>
          <w:tcPr>
            <w:tcW w:w="1380" w:type="dxa"/>
            <w:vAlign w:val="center"/>
          </w:tcPr>
          <w:p w:rsidR="00015DD0" w:rsidRPr="008738D0" w:rsidRDefault="00015DD0" w:rsidP="00015D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90</w:t>
            </w:r>
          </w:p>
        </w:tc>
        <w:tc>
          <w:tcPr>
            <w:tcW w:w="1734" w:type="dxa"/>
            <w:vAlign w:val="center"/>
          </w:tcPr>
          <w:p w:rsidR="00015DD0" w:rsidRPr="00D60840" w:rsidRDefault="00015DD0" w:rsidP="00015DD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30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</w:tbl>
    <w:p w:rsidR="007D3C7E" w:rsidRDefault="007D3C7E" w:rsidP="003F6D4E"/>
    <w:tbl>
      <w:tblPr>
        <w:tblStyle w:val="Tablicareetke4-isticanje41"/>
        <w:tblW w:w="14539" w:type="dxa"/>
        <w:tblLook w:val="04A0" w:firstRow="1" w:lastRow="0" w:firstColumn="1" w:lastColumn="0" w:noHBand="0" w:noVBand="1"/>
      </w:tblPr>
      <w:tblGrid>
        <w:gridCol w:w="824"/>
        <w:gridCol w:w="5521"/>
        <w:gridCol w:w="5080"/>
        <w:gridCol w:w="1380"/>
        <w:gridCol w:w="1734"/>
      </w:tblGrid>
      <w:tr w:rsidR="007D3C7E" w:rsidRPr="00D60840" w:rsidTr="00D31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9" w:type="dxa"/>
            <w:gridSpan w:val="5"/>
            <w:vAlign w:val="center"/>
          </w:tcPr>
          <w:p w:rsidR="007D3C7E" w:rsidRPr="00B27627" w:rsidRDefault="007D3C7E" w:rsidP="00B27627">
            <w:pPr>
              <w:pStyle w:val="Heading2"/>
              <w:jc w:val="center"/>
              <w:outlineLvl w:val="1"/>
              <w:rPr>
                <w:rFonts w:ascii="Georgia" w:hAnsi="Georgia" w:cs="Tahoma"/>
                <w:color w:val="FFFFFF" w:themeColor="background1"/>
                <w:sz w:val="28"/>
                <w:szCs w:val="28"/>
              </w:rPr>
            </w:pPr>
            <w:bookmarkStart w:id="8" w:name="_Toc469573460"/>
            <w:r w:rsidRPr="00B27627">
              <w:rPr>
                <w:rFonts w:ascii="Georgia" w:hAnsi="Georgia"/>
                <w:color w:val="FFFFFF" w:themeColor="background1"/>
                <w:sz w:val="28"/>
                <w:szCs w:val="28"/>
              </w:rPr>
              <w:t>Popis radionica po abecednom redu voditelja radionice</w:t>
            </w:r>
            <w:bookmarkEnd w:id="8"/>
          </w:p>
        </w:tc>
      </w:tr>
      <w:tr w:rsidR="007D3C7E" w:rsidRPr="00862D30" w:rsidTr="00E4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FFD966" w:themeFill="accent4" w:themeFillTint="99"/>
            <w:vAlign w:val="center"/>
          </w:tcPr>
          <w:p w:rsidR="007D3C7E" w:rsidRPr="00862D30" w:rsidRDefault="007D3C7E" w:rsidP="00B14D09">
            <w:pPr>
              <w:spacing w:line="280" w:lineRule="atLeast"/>
              <w:contextualSpacing/>
              <w:jc w:val="center"/>
              <w:rPr>
                <w:rFonts w:ascii="Georgia" w:hAnsi="Georgia" w:cs="Tahoma"/>
                <w:b w:val="0"/>
                <w:sz w:val="24"/>
                <w:szCs w:val="20"/>
              </w:rPr>
            </w:pPr>
            <w:r w:rsidRPr="00862D30">
              <w:rPr>
                <w:rFonts w:ascii="Georgia" w:hAnsi="Georgia" w:cs="Tahoma"/>
                <w:sz w:val="24"/>
                <w:szCs w:val="20"/>
              </w:rPr>
              <w:t>r.br</w:t>
            </w:r>
          </w:p>
        </w:tc>
        <w:tc>
          <w:tcPr>
            <w:tcW w:w="5521" w:type="dxa"/>
            <w:shd w:val="clear" w:color="auto" w:fill="FFD966" w:themeFill="accent4" w:themeFillTint="99"/>
            <w:vAlign w:val="center"/>
          </w:tcPr>
          <w:p w:rsidR="007D3C7E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62D30">
              <w:rPr>
                <w:rFonts w:ascii="Georgia" w:hAnsi="Georgia" w:cs="Tahoma"/>
                <w:b/>
                <w:sz w:val="24"/>
                <w:szCs w:val="20"/>
              </w:rPr>
              <w:t>Ime i prezime voditelja radionice</w:t>
            </w:r>
            <w:r w:rsidR="00E467B7">
              <w:rPr>
                <w:rFonts w:ascii="Georgia" w:hAnsi="Georgia" w:cs="Tahoma"/>
                <w:b/>
                <w:sz w:val="24"/>
                <w:szCs w:val="20"/>
              </w:rPr>
              <w:t>.</w:t>
            </w:r>
          </w:p>
          <w:p w:rsidR="00E467B7" w:rsidRPr="00862D30" w:rsidRDefault="00E467B7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škola ili ustanova predavača</w:t>
            </w:r>
          </w:p>
        </w:tc>
        <w:tc>
          <w:tcPr>
            <w:tcW w:w="5080" w:type="dxa"/>
            <w:shd w:val="clear" w:color="auto" w:fill="FFD966" w:themeFill="accent4" w:themeFillTint="99"/>
            <w:vAlign w:val="center"/>
          </w:tcPr>
          <w:p w:rsidR="007D3C7E" w:rsidRPr="00862D30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62D30">
              <w:rPr>
                <w:rFonts w:ascii="Georgia" w:hAnsi="Georgia" w:cs="Tahoma"/>
                <w:b/>
                <w:sz w:val="24"/>
                <w:szCs w:val="20"/>
              </w:rPr>
              <w:t>Naziv radionice</w:t>
            </w:r>
          </w:p>
        </w:tc>
        <w:tc>
          <w:tcPr>
            <w:tcW w:w="1380" w:type="dxa"/>
            <w:shd w:val="clear" w:color="auto" w:fill="FFD966" w:themeFill="accent4" w:themeFillTint="99"/>
            <w:vAlign w:val="center"/>
          </w:tcPr>
          <w:p w:rsidR="007D3C7E" w:rsidRPr="0010664B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:rsidR="007D3C7E" w:rsidRPr="0010664B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2A26AB" w:rsidRPr="00D60840" w:rsidTr="008738D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A26AB" w:rsidRDefault="00A1241C" w:rsidP="002A26AB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1.</w:t>
            </w:r>
          </w:p>
        </w:tc>
        <w:tc>
          <w:tcPr>
            <w:tcW w:w="5521" w:type="dxa"/>
            <w:vAlign w:val="center"/>
          </w:tcPr>
          <w:p w:rsidR="002A26AB" w:rsidRPr="00742175" w:rsidRDefault="002A26AB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Stoja, Pula  </w:t>
            </w:r>
          </w:p>
        </w:tc>
        <w:tc>
          <w:tcPr>
            <w:tcW w:w="5080" w:type="dxa"/>
            <w:vAlign w:val="center"/>
          </w:tcPr>
          <w:p w:rsidR="002A26AB" w:rsidRPr="00C70A25" w:rsidRDefault="002A26AB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380" w:type="dxa"/>
            <w:vAlign w:val="center"/>
          </w:tcPr>
          <w:p w:rsidR="002A26AB" w:rsidRPr="008738D0" w:rsidRDefault="002A26AB" w:rsidP="008738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15</w:t>
            </w:r>
          </w:p>
        </w:tc>
        <w:tc>
          <w:tcPr>
            <w:tcW w:w="1734" w:type="dxa"/>
            <w:vAlign w:val="center"/>
          </w:tcPr>
          <w:p w:rsidR="002A26AB" w:rsidRPr="00D60840" w:rsidRDefault="00A1241C" w:rsidP="00A1241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</w:t>
            </w:r>
            <w:r w:rsidR="002A26AB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="002A26AB"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="002A26AB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A26AB" w:rsidRPr="00D60840" w:rsidTr="00873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A26AB" w:rsidRPr="00742175" w:rsidRDefault="00A1241C" w:rsidP="002A26AB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="002A26AB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A26AB" w:rsidRPr="00742175" w:rsidRDefault="002A26AB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Stoja, Pula  </w:t>
            </w:r>
          </w:p>
        </w:tc>
        <w:tc>
          <w:tcPr>
            <w:tcW w:w="5080" w:type="dxa"/>
            <w:vAlign w:val="center"/>
          </w:tcPr>
          <w:p w:rsidR="002A26AB" w:rsidRPr="00C70A25" w:rsidRDefault="002A26AB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380" w:type="dxa"/>
            <w:vAlign w:val="center"/>
          </w:tcPr>
          <w:p w:rsidR="002A26AB" w:rsidRPr="008738D0" w:rsidRDefault="002A26AB" w:rsidP="008738D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2A26AB" w:rsidRPr="00D60840" w:rsidRDefault="002A26AB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2A26AB" w:rsidRPr="00D60840" w:rsidTr="008738D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A26AB" w:rsidRPr="00742175" w:rsidRDefault="00A1241C" w:rsidP="002A26AB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</w:t>
            </w:r>
            <w:r w:rsidR="002A26AB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A26AB" w:rsidRPr="00742175" w:rsidRDefault="002A26AB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Stoja, Pula  </w:t>
            </w:r>
          </w:p>
        </w:tc>
        <w:tc>
          <w:tcPr>
            <w:tcW w:w="5080" w:type="dxa"/>
            <w:vAlign w:val="center"/>
          </w:tcPr>
          <w:p w:rsidR="002A26AB" w:rsidRPr="00C70A25" w:rsidRDefault="002A26AB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380" w:type="dxa"/>
            <w:vAlign w:val="center"/>
          </w:tcPr>
          <w:p w:rsidR="002A26AB" w:rsidRPr="008738D0" w:rsidRDefault="002A26AB" w:rsidP="008738D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2A26AB" w:rsidRPr="00600E26" w:rsidRDefault="002A26AB" w:rsidP="002A26AB">
            <w:pPr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1.</w:t>
            </w:r>
            <w:r w:rsidRPr="00600E26">
              <w:rPr>
                <w:rFonts w:ascii="Georgia" w:hAnsi="Georgia" w:cs="Tahoma"/>
                <w:sz w:val="24"/>
                <w:szCs w:val="20"/>
              </w:rPr>
              <w:t>9. 2016.</w:t>
            </w:r>
          </w:p>
        </w:tc>
      </w:tr>
      <w:tr w:rsidR="00290BF3" w:rsidRPr="00D60840" w:rsidTr="00873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lastRenderedPageBreak/>
              <w:t>4.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bibl., stručna suradnica mentorica, OŠ Stoja, Pula  </w:t>
            </w:r>
          </w:p>
        </w:tc>
        <w:tc>
          <w:tcPr>
            <w:tcW w:w="5080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Debata u knjižnici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A102BA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290BF3" w:rsidRDefault="00290BF3" w:rsidP="00290BF3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290BF3" w:rsidRPr="00D60840" w:rsidTr="008738D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742175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290BF3" w:rsidRPr="00D60840" w:rsidTr="00873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742175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Dobrobit cjelovite kurikularne reforme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290BF3" w:rsidRPr="00D60840" w:rsidTr="002A26A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742175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290BF3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742175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8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C1379">
              <w:rPr>
                <w:rFonts w:ascii="Georgia" w:hAnsi="Georgia" w:cs="Arial"/>
                <w:i/>
                <w:sz w:val="24"/>
                <w:szCs w:val="24"/>
              </w:rPr>
              <w:t>Kolaboracija u oblacima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90BF3" w:rsidRPr="00D60840" w:rsidTr="002A26A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742175" w:rsidRDefault="007942CC" w:rsidP="00290BF3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521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, prof. i dipl. bibl. Stručna suradnica mentorica, OŠ Marije i Line, Umag   </w:t>
            </w:r>
          </w:p>
        </w:tc>
        <w:tc>
          <w:tcPr>
            <w:tcW w:w="5080" w:type="dxa"/>
            <w:vAlign w:val="center"/>
          </w:tcPr>
          <w:p w:rsidR="00290BF3" w:rsidRPr="00CC1379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C1379">
              <w:rPr>
                <w:rFonts w:ascii="Georgia" w:hAnsi="Georgia" w:cs="Arial"/>
                <w:i/>
                <w:sz w:val="24"/>
                <w:szCs w:val="24"/>
              </w:rPr>
              <w:t>Sitni Web 2.0. alati za čas kratiti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156E27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10.</w:t>
            </w:r>
          </w:p>
        </w:tc>
        <w:tc>
          <w:tcPr>
            <w:tcW w:w="5521" w:type="dxa"/>
            <w:vAlign w:val="center"/>
          </w:tcPr>
          <w:p w:rsidR="00156E27" w:rsidRPr="00176C31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Vahida Halaba, </w:t>
            </w:r>
            <w:r w:rsidRPr="00176C31">
              <w:rPr>
                <w:rFonts w:ascii="Georgia" w:hAnsi="Georgia" w:cs="Arial"/>
                <w:sz w:val="24"/>
                <w:szCs w:val="24"/>
              </w:rPr>
              <w:t>prof. i dipl. bibl., stručna suradnica savjetnica, OŠ Poreč</w:t>
            </w:r>
          </w:p>
        </w:tc>
        <w:tc>
          <w:tcPr>
            <w:tcW w:w="5080" w:type="dxa"/>
            <w:vAlign w:val="center"/>
          </w:tcPr>
          <w:p w:rsidR="00156E27" w:rsidRPr="00994FAA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Dječja prava, obveze i odgovornosti – građanski odgoj u knjižnici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35</w:t>
            </w:r>
          </w:p>
        </w:tc>
        <w:tc>
          <w:tcPr>
            <w:tcW w:w="1734" w:type="dxa"/>
            <w:vAlign w:val="center"/>
          </w:tcPr>
          <w:p w:rsidR="00156E27" w:rsidRPr="00D60840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</w:t>
            </w:r>
          </w:p>
        </w:tc>
      </w:tr>
      <w:tr w:rsidR="00156E27" w:rsidRPr="00D60840" w:rsidTr="002A26A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</w:t>
            </w:r>
          </w:p>
        </w:tc>
        <w:tc>
          <w:tcPr>
            <w:tcW w:w="5521" w:type="dxa"/>
            <w:vAlign w:val="center"/>
          </w:tcPr>
          <w:p w:rsidR="00156E27" w:rsidRPr="00176C31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Vahida Halaba, </w:t>
            </w:r>
            <w:r w:rsidRPr="00176C31">
              <w:rPr>
                <w:rFonts w:ascii="Georgia" w:hAnsi="Georgia" w:cs="Arial"/>
                <w:sz w:val="24"/>
                <w:szCs w:val="24"/>
              </w:rPr>
              <w:t>prof. i dipl. bibl., stručna suradnica savjetnica, OŠ Poreč</w:t>
            </w:r>
          </w:p>
        </w:tc>
        <w:tc>
          <w:tcPr>
            <w:tcW w:w="5080" w:type="dxa"/>
            <w:vAlign w:val="center"/>
          </w:tcPr>
          <w:p w:rsidR="00156E27" w:rsidRPr="00CC1379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I mi smo Pipi Duga Čarapa, sažimanje teksta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A102BA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156E27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156E27" w:rsidRPr="00C70A25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12.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56E27" w:rsidRPr="00C70A25" w:rsidTr="002A26A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13.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psiholog,</w:t>
            </w:r>
          </w:p>
          <w:p w:rsidR="00156E27" w:rsidRPr="0074217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sz w:val="24"/>
                <w:szCs w:val="24"/>
              </w:rPr>
              <w:t xml:space="preserve"> OŠ Marije i Line, Umag   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Dobrobit cjelovite kurikularne reforme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156E27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14.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Helga Možé Glavan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dipl. oec.  Zaklada za poticanje partnerstva i razvoj civilnog društva Pula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Od ideje do projekta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240</w:t>
            </w:r>
          </w:p>
        </w:tc>
        <w:tc>
          <w:tcPr>
            <w:tcW w:w="1734" w:type="dxa"/>
            <w:vAlign w:val="center"/>
          </w:tcPr>
          <w:p w:rsidR="00156E27" w:rsidRPr="00D60840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15. 6. 2016.</w:t>
            </w:r>
          </w:p>
        </w:tc>
      </w:tr>
      <w:tr w:rsidR="00156E27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15.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prof. i dipl. bibl., stručna suradnica savjetnica, TSŠ – S.M.S.I. Dante Alighieri Pula </w:t>
            </w:r>
            <w:r>
              <w:rPr>
                <w:rFonts w:ascii="Georgia" w:hAnsi="Georgia" w:cs="Arial"/>
                <w:sz w:val="24"/>
                <w:szCs w:val="24"/>
              </w:rPr>
              <w:t>–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 Pola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Alat za izradu vizualnih sadržaja Piktochart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C70A25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156E27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16.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Elda  Pliško Horvat,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prof. i dipl. bibl., stručna suradnica savjetnica, TSŠ – S.M.S.I. Dante Alighieri Pula </w:t>
            </w:r>
            <w:r>
              <w:rPr>
                <w:rFonts w:ascii="Georgia" w:hAnsi="Georgia" w:cs="Arial"/>
                <w:sz w:val="24"/>
                <w:szCs w:val="24"/>
              </w:rPr>
              <w:t>–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 Pola</w:t>
            </w:r>
          </w:p>
        </w:tc>
        <w:tc>
          <w:tcPr>
            <w:tcW w:w="5080" w:type="dxa"/>
            <w:vAlign w:val="center"/>
          </w:tcPr>
          <w:p w:rsidR="00156E27" w:rsidRPr="006009C4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 xml:space="preserve">Padlet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Pr="006009C4">
              <w:rPr>
                <w:rFonts w:ascii="Georgia" w:hAnsi="Georgia" w:cs="Arial"/>
                <w:i/>
                <w:sz w:val="24"/>
                <w:szCs w:val="24"/>
              </w:rPr>
              <w:t xml:space="preserve"> alat za suradnju i komunikaciju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C70A25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156E27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Pr="00742175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lastRenderedPageBreak/>
              <w:t>17.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dipl. bibl. i prof., stručna suradnica mentorica, Pazinski kolegij – klasična gimnazija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Po jeziku dok te bude, </w:t>
            </w:r>
          </w:p>
          <w:p w:rsidR="00156E27" w:rsidRPr="00C70A25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 glavom će tebe biti!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156E27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156E27" w:rsidRPr="00D60840" w:rsidRDefault="00156E27" w:rsidP="00156E2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156E27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156E27" w:rsidRDefault="00156E27" w:rsidP="00156E27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18.</w:t>
            </w:r>
          </w:p>
        </w:tc>
        <w:tc>
          <w:tcPr>
            <w:tcW w:w="5521" w:type="dxa"/>
            <w:vAlign w:val="center"/>
          </w:tcPr>
          <w:p w:rsidR="00156E27" w:rsidRPr="0074217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dipl. bibl. i prof., stručna suradnica mentorica, Pazinski kolegij – klasična gimnazija</w:t>
            </w:r>
          </w:p>
        </w:tc>
        <w:tc>
          <w:tcPr>
            <w:tcW w:w="5080" w:type="dxa"/>
            <w:vAlign w:val="center"/>
          </w:tcPr>
          <w:p w:rsidR="00156E27" w:rsidRPr="00C70A25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Čitalačka pismenost i vrste pitanja</w:t>
            </w:r>
          </w:p>
        </w:tc>
        <w:tc>
          <w:tcPr>
            <w:tcW w:w="1380" w:type="dxa"/>
            <w:vAlign w:val="center"/>
          </w:tcPr>
          <w:p w:rsidR="00156E27" w:rsidRPr="008738D0" w:rsidRDefault="00156E27" w:rsidP="00A102BA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156E27" w:rsidRPr="00D60840" w:rsidRDefault="00156E27" w:rsidP="00156E2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</w:tbl>
    <w:p w:rsidR="007D3C7E" w:rsidRDefault="007D3C7E" w:rsidP="003F6D4E"/>
    <w:tbl>
      <w:tblPr>
        <w:tblStyle w:val="Tablicareetke4-isticanje11"/>
        <w:tblW w:w="14562" w:type="dxa"/>
        <w:tblLook w:val="04A0" w:firstRow="1" w:lastRow="0" w:firstColumn="1" w:lastColumn="0" w:noHBand="0" w:noVBand="1"/>
      </w:tblPr>
      <w:tblGrid>
        <w:gridCol w:w="824"/>
        <w:gridCol w:w="5663"/>
        <w:gridCol w:w="4961"/>
        <w:gridCol w:w="1380"/>
        <w:gridCol w:w="1734"/>
      </w:tblGrid>
      <w:tr w:rsidR="007D3C7E" w:rsidRPr="00D60840" w:rsidTr="00D31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gridSpan w:val="5"/>
            <w:vAlign w:val="center"/>
          </w:tcPr>
          <w:p w:rsidR="007D3C7E" w:rsidRPr="00B27627" w:rsidRDefault="007D3C7E" w:rsidP="00B27627">
            <w:pPr>
              <w:pStyle w:val="Heading2"/>
              <w:jc w:val="center"/>
              <w:outlineLvl w:val="1"/>
              <w:rPr>
                <w:rFonts w:ascii="Georgia" w:hAnsi="Georgia" w:cs="Tahoma"/>
                <w:color w:val="FFFFFF" w:themeColor="background1"/>
                <w:sz w:val="28"/>
                <w:szCs w:val="28"/>
              </w:rPr>
            </w:pPr>
            <w:bookmarkStart w:id="9" w:name="_Toc469573461"/>
            <w:r w:rsidRPr="00B27627">
              <w:rPr>
                <w:rFonts w:ascii="Georgia" w:hAnsi="Georgia"/>
                <w:color w:val="FFFFFF" w:themeColor="background1"/>
                <w:sz w:val="28"/>
                <w:szCs w:val="28"/>
              </w:rPr>
              <w:t>Popis primjera dobre prakse po abecednom redu predavača</w:t>
            </w:r>
            <w:bookmarkEnd w:id="9"/>
          </w:p>
        </w:tc>
      </w:tr>
      <w:tr w:rsidR="007D3C7E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9CC2E5" w:themeFill="accent1" w:themeFillTint="99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rPr>
                <w:rFonts w:ascii="Georgia" w:hAnsi="Georgia" w:cs="Tahoma"/>
                <w:b w:val="0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r.br</w:t>
            </w:r>
          </w:p>
        </w:tc>
        <w:tc>
          <w:tcPr>
            <w:tcW w:w="5663" w:type="dxa"/>
            <w:shd w:val="clear" w:color="auto" w:fill="9CC2E5" w:themeFill="accent1" w:themeFillTint="99"/>
            <w:vAlign w:val="center"/>
          </w:tcPr>
          <w:p w:rsidR="007D3C7E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</w:p>
          <w:p w:rsidR="00E467B7" w:rsidRPr="00D60840" w:rsidRDefault="00E467B7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škola ili ustanova predavača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Naziv primjera dobre prakse</w:t>
            </w:r>
          </w:p>
        </w:tc>
        <w:tc>
          <w:tcPr>
            <w:tcW w:w="1380" w:type="dxa"/>
            <w:shd w:val="clear" w:color="auto" w:fill="9CC2E5" w:themeFill="accent1" w:themeFillTint="99"/>
            <w:vAlign w:val="center"/>
          </w:tcPr>
          <w:p w:rsidR="007D3C7E" w:rsidRPr="00D60840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Trajanje u minutama</w:t>
            </w:r>
          </w:p>
        </w:tc>
        <w:tc>
          <w:tcPr>
            <w:tcW w:w="1734" w:type="dxa"/>
            <w:shd w:val="clear" w:color="auto" w:fill="9CC2E5" w:themeFill="accent1" w:themeFillTint="99"/>
            <w:vAlign w:val="center"/>
          </w:tcPr>
          <w:p w:rsidR="007D3C7E" w:rsidRPr="0010664B" w:rsidRDefault="007D3C7E" w:rsidP="00B14D09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290BF3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1.</w:t>
            </w:r>
          </w:p>
        </w:tc>
        <w:tc>
          <w:tcPr>
            <w:tcW w:w="5663" w:type="dxa"/>
            <w:vAlign w:val="center"/>
          </w:tcPr>
          <w:p w:rsidR="00290BF3" w:rsidRPr="00742175" w:rsidRDefault="00290BF3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Alenka Banić Juričić, prof.</w:t>
            </w:r>
          </w:p>
        </w:tc>
        <w:tc>
          <w:tcPr>
            <w:tcW w:w="4961" w:type="dxa"/>
            <w:vAlign w:val="center"/>
          </w:tcPr>
          <w:p w:rsidR="00290BF3" w:rsidRPr="00781575" w:rsidRDefault="00290BF3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Erasmus+ projekt: Projekt P.L.A.C.E.S.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290BF3" w:rsidRDefault="00290BF3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21. 1. 2017.</w:t>
            </w:r>
          </w:p>
        </w:tc>
      </w:tr>
      <w:tr w:rsidR="00781575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81575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="00781575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81575" w:rsidRPr="00742175" w:rsidRDefault="00781575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Špela Čekada Zorn,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mag., OŠ Brezovica pri Ljubljani</w:t>
            </w:r>
          </w:p>
        </w:tc>
        <w:tc>
          <w:tcPr>
            <w:tcW w:w="4961" w:type="dxa"/>
            <w:vAlign w:val="center"/>
          </w:tcPr>
          <w:p w:rsidR="00781575" w:rsidRPr="00C70A25" w:rsidRDefault="00781575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781575">
              <w:rPr>
                <w:rFonts w:ascii="Georgia" w:hAnsi="Georgia" w:cs="Arial"/>
                <w:i/>
                <w:sz w:val="24"/>
                <w:szCs w:val="24"/>
              </w:rPr>
              <w:t>Vloga staršev v Comenius projektu „Souvenirs for Europe“</w:t>
            </w:r>
          </w:p>
        </w:tc>
        <w:tc>
          <w:tcPr>
            <w:tcW w:w="1380" w:type="dxa"/>
            <w:vAlign w:val="center"/>
          </w:tcPr>
          <w:p w:rsidR="00781575" w:rsidRPr="008738D0" w:rsidRDefault="00781575" w:rsidP="002A26AB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781575" w:rsidRPr="00D60840" w:rsidRDefault="00781575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11. 2. 2015.</w:t>
            </w:r>
          </w:p>
        </w:tc>
      </w:tr>
      <w:tr w:rsidR="007D3C7E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D3C7E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</w:t>
            </w:r>
            <w:r w:rsidR="007D3C7E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D3C7E" w:rsidRPr="0074217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Alida Devčić Crnić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 i dipl. bibl. OŠ Podmurvice, Rijeka</w:t>
            </w:r>
          </w:p>
        </w:tc>
        <w:tc>
          <w:tcPr>
            <w:tcW w:w="4961" w:type="dxa"/>
            <w:vAlign w:val="center"/>
          </w:tcPr>
          <w:p w:rsidR="007D3C7E" w:rsidRPr="00C70A2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Knjižničarka u međunarodnim projektima</w:t>
            </w:r>
          </w:p>
        </w:tc>
        <w:tc>
          <w:tcPr>
            <w:tcW w:w="1380" w:type="dxa"/>
            <w:vAlign w:val="center"/>
          </w:tcPr>
          <w:p w:rsidR="007D3C7E" w:rsidRPr="008738D0" w:rsidRDefault="007D3C7E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7D3C7E" w:rsidRPr="00D60840" w:rsidRDefault="00781575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</w:t>
            </w:r>
            <w:r w:rsidR="007D3C7E" w:rsidRPr="00D60840">
              <w:rPr>
                <w:rFonts w:ascii="Georgia" w:hAnsi="Georgia" w:cs="Tahoma"/>
                <w:sz w:val="24"/>
                <w:szCs w:val="20"/>
              </w:rPr>
              <w:t>. 2. 2016</w:t>
            </w:r>
          </w:p>
        </w:tc>
      </w:tr>
      <w:tr w:rsidR="00781575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81575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="0074217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81575" w:rsidRPr="00742175" w:rsidRDefault="00781575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Andrea Dobnikar,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prof.,</w:t>
            </w: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742175">
              <w:rPr>
                <w:rFonts w:ascii="Georgia" w:hAnsi="Georgia" w:cs="Arial"/>
                <w:sz w:val="24"/>
                <w:szCs w:val="24"/>
              </w:rPr>
              <w:t>OŠ Brezovica pri Ljubljani</w:t>
            </w:r>
          </w:p>
        </w:tc>
        <w:tc>
          <w:tcPr>
            <w:tcW w:w="4961" w:type="dxa"/>
            <w:vAlign w:val="center"/>
          </w:tcPr>
          <w:p w:rsidR="00781575" w:rsidRPr="00781575" w:rsidRDefault="00781575" w:rsidP="00994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781575">
              <w:rPr>
                <w:rFonts w:ascii="Georgia" w:hAnsi="Georgia" w:cs="Arial"/>
                <w:i/>
                <w:sz w:val="24"/>
                <w:szCs w:val="24"/>
              </w:rPr>
              <w:t>Comenius projekt „Souvenirs for Europe“ in izkustveno učenje</w:t>
            </w:r>
          </w:p>
        </w:tc>
        <w:tc>
          <w:tcPr>
            <w:tcW w:w="1380" w:type="dxa"/>
            <w:vAlign w:val="center"/>
          </w:tcPr>
          <w:p w:rsidR="00781575" w:rsidRPr="008738D0" w:rsidRDefault="00781575" w:rsidP="002A26AB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781575" w:rsidRDefault="00781575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11. 2. 2015.</w:t>
            </w:r>
          </w:p>
        </w:tc>
      </w:tr>
      <w:tr w:rsidR="007D3C7E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D3C7E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="007D3C7E" w:rsidRPr="00D60840">
              <w:rPr>
                <w:rFonts w:ascii="Georgia" w:hAnsi="Georgia" w:cs="Tahoma"/>
                <w:sz w:val="24"/>
                <w:szCs w:val="20"/>
              </w:rPr>
              <w:t>.</w:t>
            </w:r>
            <w:r w:rsidR="00AC7B70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5663" w:type="dxa"/>
            <w:vAlign w:val="center"/>
          </w:tcPr>
          <w:p w:rsidR="007D3C7E" w:rsidRPr="0074217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Gabriela Dundara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ekonomske grupe predmeta, SŠ „Mate Blažine“ Labin</w:t>
            </w:r>
          </w:p>
        </w:tc>
        <w:tc>
          <w:tcPr>
            <w:tcW w:w="4961" w:type="dxa"/>
            <w:vAlign w:val="center"/>
          </w:tcPr>
          <w:p w:rsidR="007D3C7E" w:rsidRPr="00C70A25" w:rsidRDefault="007D3C7E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380" w:type="dxa"/>
            <w:vAlign w:val="center"/>
          </w:tcPr>
          <w:p w:rsidR="007D3C7E" w:rsidRPr="008738D0" w:rsidRDefault="007D3C7E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45*</w:t>
            </w:r>
          </w:p>
        </w:tc>
        <w:tc>
          <w:tcPr>
            <w:tcW w:w="1734" w:type="dxa"/>
            <w:vAlign w:val="center"/>
          </w:tcPr>
          <w:p w:rsidR="007D3C7E" w:rsidRPr="00D60840" w:rsidRDefault="007D3C7E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600E26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600E26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="0074217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600E26" w:rsidRPr="00742175" w:rsidRDefault="00600E26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Dušanka Đokanović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bibliotekar, OŠ dr. Mate Demarina Medulin</w:t>
            </w:r>
          </w:p>
        </w:tc>
        <w:tc>
          <w:tcPr>
            <w:tcW w:w="4961" w:type="dxa"/>
            <w:vAlign w:val="center"/>
          </w:tcPr>
          <w:p w:rsidR="00600E26" w:rsidRPr="00994FAA" w:rsidRDefault="00600E26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 xml:space="preserve">520 godina od otkrića Amerike – primjer korelacije s nastavom povijesti i geografije u VI. </w:t>
            </w:r>
            <w:r w:rsidR="001B3501" w:rsidRPr="00994FAA">
              <w:rPr>
                <w:rFonts w:ascii="Georgia" w:hAnsi="Georgia" w:cs="Arial"/>
                <w:i/>
                <w:sz w:val="24"/>
                <w:szCs w:val="24"/>
              </w:rPr>
              <w:t>R</w:t>
            </w:r>
            <w:r w:rsidRPr="00994FAA">
              <w:rPr>
                <w:rFonts w:ascii="Georgia" w:hAnsi="Georgia" w:cs="Arial"/>
                <w:i/>
                <w:sz w:val="24"/>
                <w:szCs w:val="24"/>
              </w:rPr>
              <w:t>azredu osnovne škole</w:t>
            </w:r>
          </w:p>
        </w:tc>
        <w:tc>
          <w:tcPr>
            <w:tcW w:w="1380" w:type="dxa"/>
            <w:vAlign w:val="center"/>
          </w:tcPr>
          <w:p w:rsidR="00600E26" w:rsidRPr="008738D0" w:rsidRDefault="00600E26" w:rsidP="002A26AB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600E26" w:rsidRPr="00600E26" w:rsidRDefault="00600E26" w:rsidP="002A26AB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600E26">
              <w:rPr>
                <w:rFonts w:ascii="Georgia" w:hAnsi="Georgia" w:cs="Tahoma"/>
                <w:sz w:val="24"/>
                <w:szCs w:val="20"/>
              </w:rPr>
              <w:t>7.</w:t>
            </w:r>
            <w:r>
              <w:rPr>
                <w:rFonts w:ascii="Georgia" w:hAnsi="Georgia" w:cs="Tahoma"/>
                <w:sz w:val="24"/>
                <w:szCs w:val="20"/>
              </w:rPr>
              <w:t xml:space="preserve"> </w:t>
            </w:r>
            <w:r w:rsidRPr="00600E26">
              <w:rPr>
                <w:rFonts w:ascii="Georgia" w:hAnsi="Georgia" w:cs="Tahoma"/>
                <w:sz w:val="24"/>
                <w:szCs w:val="20"/>
              </w:rPr>
              <w:t>3. 2014.</w:t>
            </w:r>
          </w:p>
        </w:tc>
      </w:tr>
      <w:tr w:rsidR="00600E26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600E26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="00600E26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600E26" w:rsidRPr="00742175" w:rsidRDefault="00600E26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Dušanka Đokanović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bibliotekar, OŠ dr. Mate Demarina Medulin</w:t>
            </w:r>
          </w:p>
        </w:tc>
        <w:tc>
          <w:tcPr>
            <w:tcW w:w="4961" w:type="dxa"/>
            <w:vAlign w:val="center"/>
          </w:tcPr>
          <w:p w:rsidR="00600E26" w:rsidRPr="00C70A25" w:rsidRDefault="00600E26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Šah u škole</w:t>
            </w:r>
          </w:p>
        </w:tc>
        <w:tc>
          <w:tcPr>
            <w:tcW w:w="1380" w:type="dxa"/>
            <w:vAlign w:val="center"/>
          </w:tcPr>
          <w:p w:rsidR="00600E26" w:rsidRPr="008738D0" w:rsidRDefault="00600E26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600E26" w:rsidRPr="00D60840" w:rsidRDefault="00600E26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CC1379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CC1379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8</w:t>
            </w:r>
            <w:r w:rsidR="0074217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CC1379" w:rsidRPr="00742175" w:rsidRDefault="00CC1379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742175" w:rsidRPr="00742175">
              <w:rPr>
                <w:rFonts w:ascii="Georgia" w:hAnsi="Georgia" w:cs="Arial"/>
                <w:sz w:val="24"/>
                <w:szCs w:val="24"/>
              </w:rPr>
              <w:t xml:space="preserve">. stručna suradnica mentorica,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4961" w:type="dxa"/>
            <w:vAlign w:val="center"/>
          </w:tcPr>
          <w:p w:rsidR="00CC1379" w:rsidRPr="00994FAA" w:rsidRDefault="00CC1379" w:rsidP="00994FAA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Knjižničar inicijator i voditelj Comenius projekta „Souvenirs for Europe“</w:t>
            </w:r>
          </w:p>
        </w:tc>
        <w:tc>
          <w:tcPr>
            <w:tcW w:w="1380" w:type="dxa"/>
            <w:vAlign w:val="center"/>
          </w:tcPr>
          <w:p w:rsidR="00CC1379" w:rsidRPr="008738D0" w:rsidRDefault="00CC1379" w:rsidP="002A26AB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734" w:type="dxa"/>
            <w:vAlign w:val="center"/>
          </w:tcPr>
          <w:p w:rsidR="00CC1379" w:rsidRPr="00D60840" w:rsidRDefault="00CC1379" w:rsidP="002A26A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11. 2. 2015.</w:t>
            </w:r>
          </w:p>
        </w:tc>
      </w:tr>
      <w:tr w:rsidR="00CC1379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CC1379" w:rsidRPr="00D60840" w:rsidRDefault="007942CC" w:rsidP="00176C31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lastRenderedPageBreak/>
              <w:t>9</w:t>
            </w:r>
            <w:r w:rsidR="00CC1379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CC1379" w:rsidRPr="00742175" w:rsidRDefault="00CC1379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bibl</w:t>
            </w:r>
            <w:r w:rsidR="00742175">
              <w:rPr>
                <w:rFonts w:ascii="Georgia" w:hAnsi="Georgia" w:cs="Arial"/>
                <w:sz w:val="24"/>
                <w:szCs w:val="24"/>
              </w:rPr>
              <w:t xml:space="preserve">. stručna suradnica mentorica,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4961" w:type="dxa"/>
            <w:vAlign w:val="center"/>
          </w:tcPr>
          <w:p w:rsidR="00CC1379" w:rsidRPr="00C70A25" w:rsidRDefault="00CC1379" w:rsidP="00994FAA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IKT i mi</w:t>
            </w:r>
          </w:p>
        </w:tc>
        <w:tc>
          <w:tcPr>
            <w:tcW w:w="1380" w:type="dxa"/>
            <w:vAlign w:val="center"/>
          </w:tcPr>
          <w:p w:rsidR="00CC1379" w:rsidRPr="008738D0" w:rsidRDefault="00CC1379" w:rsidP="002A26A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CC1379" w:rsidRPr="00D60840" w:rsidRDefault="00CC1379" w:rsidP="002A26A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290BF3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7942CC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10.</w:t>
            </w:r>
          </w:p>
        </w:tc>
        <w:tc>
          <w:tcPr>
            <w:tcW w:w="5663" w:type="dxa"/>
            <w:vAlign w:val="center"/>
          </w:tcPr>
          <w:p w:rsidR="00290BF3" w:rsidRPr="0074217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 xml:space="preserve">. stručna suradnica mentorica,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4961" w:type="dxa"/>
            <w:vAlign w:val="center"/>
          </w:tcPr>
          <w:p w:rsidR="00290BF3" w:rsidRPr="00994FAA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Suvremeni oblici učenja i poučavanja na primjeru Erasmus+ projekta P.L.A.C.E.S.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290BF3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D60840" w:rsidRDefault="007942CC" w:rsidP="00D95CA2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="00D95CA2">
              <w:rPr>
                <w:rFonts w:ascii="Georgia" w:hAnsi="Georgia" w:cs="Tahoma"/>
                <w:sz w:val="24"/>
                <w:szCs w:val="20"/>
              </w:rPr>
              <w:t>1</w:t>
            </w:r>
            <w:r w:rsidR="00290BF3" w:rsidRPr="00D60840">
              <w:rPr>
                <w:rFonts w:ascii="Georgia" w:hAnsi="Georgia" w:cs="Tahoma"/>
                <w:sz w:val="24"/>
                <w:szCs w:val="20"/>
              </w:rPr>
              <w:t>.</w:t>
            </w:r>
            <w:r w:rsidR="00290BF3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Izabela Kapustić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dipl. knjižničarka, stručna suradnica mentorica, OŠ Fažana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Projekt R.E.A.D. ® Čitaj (o) psu OŠ Monte Zaro Pula, OŠ Fažana i Udruga Indeficienter Pet Therapy Vinkuran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30*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290BF3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D60840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12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Koraljka Mahulja Pejčić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hrv. jezika i dipl. knjižničar, OŠ Ivana Zajca, Rijeka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Sakralni dragulji sa Škurinja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290BF3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13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Samanta Matejčić Čotar, </w:t>
            </w:r>
            <w:r w:rsidRPr="00176C31">
              <w:rPr>
                <w:rFonts w:ascii="Georgia" w:hAnsi="Georgia" w:cs="Arial"/>
                <w:sz w:val="24"/>
                <w:szCs w:val="24"/>
              </w:rPr>
              <w:t>prof. i dipl. bibl., OŠ Jurja Dobrile Rovinj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13048F">
              <w:rPr>
                <w:rFonts w:ascii="Georgia" w:hAnsi="Georgia" w:cs="Arial"/>
                <w:i/>
                <w:sz w:val="24"/>
                <w:szCs w:val="24"/>
              </w:rPr>
              <w:t>Kako besplatno učiti i putovati Europom: stručna usavršavanja (i) za knjižničare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35</w:t>
            </w:r>
          </w:p>
        </w:tc>
        <w:tc>
          <w:tcPr>
            <w:tcW w:w="1734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7. 3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90BF3" w:rsidRPr="00C70A25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C70A25" w:rsidRDefault="007942CC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="00290BF3">
              <w:rPr>
                <w:rFonts w:ascii="Georgia" w:hAnsi="Georgia" w:cs="Tahoma"/>
                <w:sz w:val="24"/>
                <w:szCs w:val="20"/>
              </w:rPr>
              <w:t>.*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Majda Milevoj Klapčić, </w:t>
            </w:r>
            <w:r w:rsidRPr="00176C31">
              <w:rPr>
                <w:rFonts w:ascii="Georgia" w:hAnsi="Georgia" w:cs="Tahoma"/>
                <w:sz w:val="24"/>
                <w:szCs w:val="20"/>
              </w:rPr>
              <w:t>prof. i dipl. knjižničarka,</w:t>
            </w: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 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SŠ „Mate Blažine“ Labin  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45*</w:t>
            </w:r>
          </w:p>
        </w:tc>
        <w:tc>
          <w:tcPr>
            <w:tcW w:w="1734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290BF3" w:rsidRPr="00C70A25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14</w:t>
            </w:r>
            <w:r w:rsidR="00290BF3">
              <w:rPr>
                <w:rFonts w:ascii="Georgia" w:hAnsi="Georgia" w:cs="Tahoma"/>
                <w:sz w:val="24"/>
                <w:szCs w:val="20"/>
              </w:rPr>
              <w:t>.*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Nataša </w:t>
            </w:r>
            <w:r>
              <w:rPr>
                <w:rFonts w:ascii="Georgia" w:hAnsi="Georgia" w:cs="Tahoma"/>
                <w:b/>
                <w:sz w:val="24"/>
                <w:szCs w:val="20"/>
              </w:rPr>
              <w:t>Možgon</w:t>
            </w: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 Kauzlarić, </w:t>
            </w:r>
            <w:r w:rsidRPr="00176C31">
              <w:rPr>
                <w:rFonts w:ascii="Georgia" w:hAnsi="Georgia" w:cs="Tahoma"/>
                <w:sz w:val="24"/>
                <w:szCs w:val="20"/>
              </w:rPr>
              <w:t>prof. i dipl. bibl., OŠ Dr. Branimira Markovića Ravna Gora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13048F">
              <w:rPr>
                <w:rFonts w:ascii="Georgia" w:hAnsi="Georgia" w:cs="Arial"/>
                <w:i/>
                <w:sz w:val="24"/>
                <w:szCs w:val="24"/>
              </w:rPr>
              <w:t>Suradnja narodne i školske knjižnice putem projekta Bibliokluba GKRI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40*</w:t>
            </w:r>
          </w:p>
        </w:tc>
        <w:tc>
          <w:tcPr>
            <w:tcW w:w="1734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7. 3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90BF3" w:rsidRPr="00C70A25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15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Jadranka Mrak, </w:t>
            </w:r>
            <w:r w:rsidRPr="00176C31">
              <w:rPr>
                <w:rFonts w:ascii="Georgia" w:hAnsi="Georgia" w:cs="Tahoma"/>
                <w:sz w:val="24"/>
                <w:szCs w:val="20"/>
              </w:rPr>
              <w:t>prof. hrv. i tal. Jezika i književnosti,</w:t>
            </w:r>
            <w:r>
              <w:rPr>
                <w:rFonts w:ascii="Georgia" w:hAnsi="Georgia" w:cs="Tahoma"/>
                <w:sz w:val="24"/>
                <w:szCs w:val="20"/>
              </w:rPr>
              <w:t xml:space="preserve"> </w:t>
            </w:r>
            <w:r w:rsidRPr="00176C31">
              <w:rPr>
                <w:rFonts w:ascii="Georgia" w:hAnsi="Georgia" w:cs="Tahoma"/>
                <w:sz w:val="24"/>
                <w:szCs w:val="20"/>
              </w:rPr>
              <w:t>OŠ V. Nazoa, Pazin</w:t>
            </w:r>
          </w:p>
        </w:tc>
        <w:tc>
          <w:tcPr>
            <w:tcW w:w="4961" w:type="dxa"/>
            <w:vAlign w:val="center"/>
          </w:tcPr>
          <w:p w:rsidR="00290BF3" w:rsidRPr="0013048F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Školski knjižničar u lokalnoj zajednici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734" w:type="dxa"/>
            <w:vAlign w:val="center"/>
          </w:tcPr>
          <w:p w:rsidR="00290BF3" w:rsidRPr="006009C4" w:rsidRDefault="00290BF3" w:rsidP="00290BF3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90BF3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D60840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16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Paić Jelena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dipl. knjižničar, Osnovna škola Marije i Line, Umag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2. 2016.</w:t>
            </w:r>
          </w:p>
        </w:tc>
      </w:tr>
      <w:tr w:rsidR="00290BF3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</w:t>
            </w:r>
            <w:r w:rsidR="00290BF3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Elda Pliško Horvat, 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prof. i dipl. bibl., stručna suradnica savjetnica, TSŠ – S.M.S.I. Dante Alighieri Pula </w:t>
            </w:r>
            <w:r>
              <w:rPr>
                <w:rFonts w:ascii="Georgia" w:hAnsi="Georgia" w:cs="Arial"/>
                <w:sz w:val="24"/>
                <w:szCs w:val="24"/>
              </w:rPr>
              <w:t>–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 Pola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Faust Vrančić – izumitelj riječi i strojeva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</w:t>
            </w: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290BF3" w:rsidRPr="00D60840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D60840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18</w:t>
            </w:r>
            <w:r w:rsidR="00290BF3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176C31">
              <w:rPr>
                <w:rFonts w:ascii="Georgia" w:hAnsi="Georgia" w:cs="Arial"/>
                <w:b/>
                <w:sz w:val="24"/>
                <w:szCs w:val="24"/>
              </w:rPr>
              <w:t>Elda Pliško Horvat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, prof. i dipl. knjižničar, stručna suradnica savjetnica, TSŠ-S.M.S.I. Dante Alighieri Pula-Pola  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290BF3" w:rsidRPr="00D60840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290BF3" w:rsidRPr="00D60840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19</w:t>
            </w:r>
            <w:r w:rsidR="007942CC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176C31">
              <w:rPr>
                <w:rFonts w:ascii="Georgia" w:hAnsi="Georgia" w:cs="Arial"/>
                <w:b/>
                <w:sz w:val="24"/>
                <w:szCs w:val="24"/>
              </w:rPr>
              <w:t>Elda Pliško Horvat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, prof. i dipl. knjižničar, stručna suradnica savjetnica, TSŠ-S.M.S.I. Dante Alighieri Pula-Pola  </w:t>
            </w:r>
          </w:p>
        </w:tc>
        <w:tc>
          <w:tcPr>
            <w:tcW w:w="4961" w:type="dxa"/>
            <w:vAlign w:val="center"/>
          </w:tcPr>
          <w:p w:rsidR="00290BF3" w:rsidRPr="00C70A25" w:rsidRDefault="007942CC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Santorio ili zdravlje u brojkama</w:t>
            </w:r>
          </w:p>
        </w:tc>
        <w:tc>
          <w:tcPr>
            <w:tcW w:w="1380" w:type="dxa"/>
            <w:vAlign w:val="center"/>
          </w:tcPr>
          <w:p w:rsidR="00290BF3" w:rsidRPr="008738D0" w:rsidRDefault="007942CC" w:rsidP="00290BF3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734" w:type="dxa"/>
            <w:vAlign w:val="center"/>
          </w:tcPr>
          <w:p w:rsidR="00290BF3" w:rsidRPr="00D60840" w:rsidRDefault="007942CC" w:rsidP="00290BF3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17. 2. 2017.</w:t>
            </w:r>
          </w:p>
        </w:tc>
      </w:tr>
      <w:tr w:rsidR="00290BF3" w:rsidRPr="00C70A25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290BF3" w:rsidRPr="00C70A25" w:rsidRDefault="00D95CA2" w:rsidP="00290BF3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</w:t>
            </w:r>
            <w:r w:rsidR="00290BF3" w:rsidRPr="00C70A25">
              <w:rPr>
                <w:rFonts w:ascii="Georgia" w:hAnsi="Georgia" w:cs="Tahoma"/>
                <w:sz w:val="24"/>
                <w:szCs w:val="20"/>
              </w:rPr>
              <w:t>.</w:t>
            </w:r>
            <w:r w:rsidR="00290BF3"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5663" w:type="dxa"/>
            <w:vAlign w:val="center"/>
          </w:tcPr>
          <w:p w:rsidR="00290BF3" w:rsidRPr="00176C31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Dragica Pršo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dipl. knjižničarka, stručna suradnica mentorica, OŠ Monte Zaro Pula</w:t>
            </w:r>
          </w:p>
        </w:tc>
        <w:tc>
          <w:tcPr>
            <w:tcW w:w="4961" w:type="dxa"/>
            <w:vAlign w:val="center"/>
          </w:tcPr>
          <w:p w:rsidR="00290BF3" w:rsidRPr="00C70A25" w:rsidRDefault="00290BF3" w:rsidP="00290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Projekt R.E.A.D. ® Čitaj (o) psu OŠ Monte Zaro Pula, OŠ Fažana i Udruga </w:t>
            </w:r>
            <w:r w:rsidRPr="00C70A2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>Indeficienter Pet Therapy Vinkuran</w:t>
            </w:r>
          </w:p>
        </w:tc>
        <w:tc>
          <w:tcPr>
            <w:tcW w:w="1380" w:type="dxa"/>
            <w:vAlign w:val="center"/>
          </w:tcPr>
          <w:p w:rsidR="00290BF3" w:rsidRPr="008738D0" w:rsidRDefault="00290BF3" w:rsidP="00290BF3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lastRenderedPageBreak/>
              <w:t>30*</w:t>
            </w:r>
          </w:p>
        </w:tc>
        <w:tc>
          <w:tcPr>
            <w:tcW w:w="1734" w:type="dxa"/>
            <w:vAlign w:val="center"/>
          </w:tcPr>
          <w:p w:rsidR="00290BF3" w:rsidRPr="00C70A25" w:rsidRDefault="00290BF3" w:rsidP="00290BF3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942CC" w:rsidRPr="00C70A25" w:rsidTr="002A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942CC" w:rsidRDefault="00D95CA2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20</w:t>
            </w:r>
            <w:r w:rsidR="00156E27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942CC" w:rsidRPr="00176C31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Dragica Pršo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dipl. knjižničarka, stručna suradnica mentorica, OŠ Monte Zaro Pula</w:t>
            </w:r>
          </w:p>
        </w:tc>
        <w:tc>
          <w:tcPr>
            <w:tcW w:w="4961" w:type="dxa"/>
            <w:vAlign w:val="center"/>
          </w:tcPr>
          <w:p w:rsidR="007942CC" w:rsidRPr="00C70A25" w:rsidRDefault="007942CC" w:rsidP="0079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Čitateljski klub: projekt poticanja čitanja</w:t>
            </w:r>
          </w:p>
        </w:tc>
        <w:tc>
          <w:tcPr>
            <w:tcW w:w="1380" w:type="dxa"/>
            <w:vAlign w:val="center"/>
          </w:tcPr>
          <w:p w:rsidR="007942CC" w:rsidRPr="008738D0" w:rsidRDefault="007942CC" w:rsidP="007942CC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7942CC" w:rsidRPr="00C70A25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7942CC" w:rsidRPr="00C70A25" w:rsidTr="002A26A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942CC" w:rsidRPr="00C70A25" w:rsidRDefault="007942CC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="00D95CA2">
              <w:rPr>
                <w:rFonts w:ascii="Georgia" w:hAnsi="Georgia" w:cs="Tahoma"/>
                <w:sz w:val="24"/>
                <w:szCs w:val="20"/>
              </w:rPr>
              <w:t>1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  <w:r>
              <w:rPr>
                <w:rFonts w:ascii="Georgia" w:hAnsi="Georgia" w:cs="Tahoma"/>
                <w:sz w:val="24"/>
                <w:szCs w:val="20"/>
              </w:rPr>
              <w:t>*</w:t>
            </w:r>
          </w:p>
        </w:tc>
        <w:tc>
          <w:tcPr>
            <w:tcW w:w="5663" w:type="dxa"/>
            <w:vAlign w:val="center"/>
          </w:tcPr>
          <w:p w:rsidR="007942CC" w:rsidRPr="00176C31" w:rsidRDefault="007942CC" w:rsidP="007942C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Goranka Rosanda Furlan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prof., Udruga Indeficienter Pet Therapy, Vinkuran</w:t>
            </w:r>
          </w:p>
        </w:tc>
        <w:tc>
          <w:tcPr>
            <w:tcW w:w="4961" w:type="dxa"/>
            <w:vAlign w:val="center"/>
          </w:tcPr>
          <w:p w:rsidR="007942CC" w:rsidRPr="00C70A25" w:rsidRDefault="007942CC" w:rsidP="0079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Projekt R.E.A.D. ® Čitaj (o) psu OŠ Monte Zaro Pula, OŠ Fažana i Udruga Indeficienter Pet Therapy Vinkuran</w:t>
            </w:r>
          </w:p>
        </w:tc>
        <w:tc>
          <w:tcPr>
            <w:tcW w:w="1380" w:type="dxa"/>
            <w:vAlign w:val="center"/>
          </w:tcPr>
          <w:p w:rsidR="007942CC" w:rsidRPr="008738D0" w:rsidRDefault="007942CC" w:rsidP="007942CC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30*</w:t>
            </w:r>
          </w:p>
        </w:tc>
        <w:tc>
          <w:tcPr>
            <w:tcW w:w="1734" w:type="dxa"/>
            <w:vAlign w:val="center"/>
          </w:tcPr>
          <w:p w:rsidR="007942CC" w:rsidRPr="00C70A25" w:rsidRDefault="007942CC" w:rsidP="007942C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942CC" w:rsidRPr="00C70A25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942CC" w:rsidRDefault="007942CC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="00D95CA2">
              <w:rPr>
                <w:rFonts w:ascii="Georgia" w:hAnsi="Georgia" w:cs="Tahoma"/>
                <w:sz w:val="24"/>
                <w:szCs w:val="20"/>
              </w:rPr>
              <w:t>4</w:t>
            </w:r>
            <w:r>
              <w:rPr>
                <w:rFonts w:ascii="Georgia" w:hAnsi="Georgia" w:cs="Tahoma"/>
                <w:sz w:val="24"/>
                <w:szCs w:val="20"/>
              </w:rPr>
              <w:t>.*</w:t>
            </w:r>
          </w:p>
        </w:tc>
        <w:tc>
          <w:tcPr>
            <w:tcW w:w="5663" w:type="dxa"/>
            <w:vAlign w:val="center"/>
          </w:tcPr>
          <w:p w:rsidR="007942CC" w:rsidRPr="00176C31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Viktoria Samsa, </w:t>
            </w:r>
            <w:r w:rsidRPr="00176C31">
              <w:rPr>
                <w:rFonts w:ascii="Georgia" w:hAnsi="Georgia" w:cs="Arial"/>
                <w:sz w:val="24"/>
                <w:szCs w:val="24"/>
              </w:rPr>
              <w:t>prof. i dipl. bibl., OŠ Ivana Gorana Kovačića Vrbovsko</w:t>
            </w:r>
          </w:p>
        </w:tc>
        <w:tc>
          <w:tcPr>
            <w:tcW w:w="4961" w:type="dxa"/>
            <w:vAlign w:val="center"/>
          </w:tcPr>
          <w:p w:rsidR="007942CC" w:rsidRPr="00C70A25" w:rsidRDefault="007942CC" w:rsidP="0079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Suradnja narodne i školske knjižnice putem projekta Bibliokluba GKRI</w:t>
            </w:r>
          </w:p>
        </w:tc>
        <w:tc>
          <w:tcPr>
            <w:tcW w:w="1380" w:type="dxa"/>
            <w:vAlign w:val="center"/>
          </w:tcPr>
          <w:p w:rsidR="007942CC" w:rsidRPr="008738D0" w:rsidRDefault="007942CC" w:rsidP="007942CC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40*</w:t>
            </w:r>
          </w:p>
        </w:tc>
        <w:tc>
          <w:tcPr>
            <w:tcW w:w="1734" w:type="dxa"/>
            <w:vAlign w:val="center"/>
          </w:tcPr>
          <w:p w:rsidR="007942CC" w:rsidRPr="00C70A25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7. 3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7942CC" w:rsidRPr="00D60840" w:rsidTr="007B60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942CC" w:rsidRPr="00D60840" w:rsidRDefault="00156E27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</w:t>
            </w:r>
            <w:r w:rsidR="00D95CA2">
              <w:rPr>
                <w:rFonts w:ascii="Georgia" w:hAnsi="Georgia" w:cs="Tahoma"/>
                <w:sz w:val="24"/>
                <w:szCs w:val="20"/>
              </w:rPr>
              <w:t>1</w:t>
            </w:r>
            <w:r w:rsidR="007942CC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942CC" w:rsidRPr="00176C31" w:rsidRDefault="007942CC" w:rsidP="007942C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Sanja Triska Škrinjar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dipl. knjižničarka, OŠ Tone Peruško, Pula</w:t>
            </w:r>
          </w:p>
        </w:tc>
        <w:tc>
          <w:tcPr>
            <w:tcW w:w="4961" w:type="dxa"/>
            <w:vAlign w:val="center"/>
          </w:tcPr>
          <w:p w:rsidR="007942CC" w:rsidRPr="00C70A25" w:rsidRDefault="007942CC" w:rsidP="0079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1380" w:type="dxa"/>
            <w:vAlign w:val="center"/>
          </w:tcPr>
          <w:p w:rsidR="007942CC" w:rsidRPr="008738D0" w:rsidRDefault="007942CC" w:rsidP="007942CC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10</w:t>
            </w:r>
          </w:p>
        </w:tc>
        <w:tc>
          <w:tcPr>
            <w:tcW w:w="1734" w:type="dxa"/>
            <w:vAlign w:val="center"/>
          </w:tcPr>
          <w:p w:rsidR="007942CC" w:rsidRPr="00D60840" w:rsidRDefault="007942CC" w:rsidP="007942C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7942CC" w:rsidRPr="00D60840" w:rsidTr="007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:rsidR="007942CC" w:rsidRPr="00D60840" w:rsidRDefault="00D95CA2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22</w:t>
            </w:r>
            <w:r w:rsidR="007942CC"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  <w:tc>
          <w:tcPr>
            <w:tcW w:w="5663" w:type="dxa"/>
            <w:vAlign w:val="center"/>
          </w:tcPr>
          <w:p w:rsidR="007942CC" w:rsidRPr="00176C31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Sandra Vidović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 dipl. knjižničar, Prva riječka hrvatska gimnazija, Rijeka</w:t>
            </w:r>
          </w:p>
        </w:tc>
        <w:tc>
          <w:tcPr>
            <w:tcW w:w="4961" w:type="dxa"/>
            <w:vAlign w:val="center"/>
          </w:tcPr>
          <w:p w:rsidR="007942CC" w:rsidRPr="00C70A25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LINE – Literatura za interkulturalnu edukaciju</w:t>
            </w:r>
          </w:p>
        </w:tc>
        <w:tc>
          <w:tcPr>
            <w:tcW w:w="1380" w:type="dxa"/>
            <w:vAlign w:val="center"/>
          </w:tcPr>
          <w:p w:rsidR="007942CC" w:rsidRPr="008738D0" w:rsidRDefault="007942CC" w:rsidP="007942CC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734" w:type="dxa"/>
            <w:vAlign w:val="center"/>
          </w:tcPr>
          <w:p w:rsidR="007942CC" w:rsidRPr="00D60840" w:rsidRDefault="007942CC" w:rsidP="007942CC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11. 2. 2016. </w:t>
            </w:r>
          </w:p>
        </w:tc>
      </w:tr>
      <w:tr w:rsidR="007942CC" w:rsidRPr="00D60840" w:rsidTr="00D31A1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</w:tcPr>
          <w:p w:rsidR="007942CC" w:rsidRDefault="007942CC" w:rsidP="007942CC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7942CC" w:rsidRPr="00D60840" w:rsidRDefault="007942CC" w:rsidP="007942CC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D60840">
              <w:rPr>
                <w:rFonts w:ascii="Georgia" w:hAnsi="Georgia" w:cs="Arial"/>
                <w:b/>
                <w:sz w:val="24"/>
                <w:szCs w:val="24"/>
              </w:rPr>
              <w:t>*</w:t>
            </w:r>
            <w:r w:rsidRPr="00D60840">
              <w:rPr>
                <w:rFonts w:ascii="Georgia" w:hAnsi="Georgia" w:cs="Arial"/>
                <w:sz w:val="24"/>
                <w:szCs w:val="24"/>
              </w:rPr>
              <w:t>više predavača, isto predavanje</w:t>
            </w:r>
          </w:p>
        </w:tc>
        <w:tc>
          <w:tcPr>
            <w:tcW w:w="4961" w:type="dxa"/>
          </w:tcPr>
          <w:p w:rsidR="007942CC" w:rsidRPr="00C70A25" w:rsidRDefault="007942CC" w:rsidP="007942CC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1380" w:type="dxa"/>
          </w:tcPr>
          <w:p w:rsidR="007942CC" w:rsidRPr="00D60840" w:rsidRDefault="007942CC" w:rsidP="007942CC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1734" w:type="dxa"/>
          </w:tcPr>
          <w:p w:rsidR="007942CC" w:rsidRPr="00D60840" w:rsidRDefault="007942CC" w:rsidP="007942CC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</w:p>
        </w:tc>
      </w:tr>
    </w:tbl>
    <w:p w:rsidR="007D3C7E" w:rsidRDefault="007D3C7E" w:rsidP="003F6D4E"/>
    <w:p w:rsidR="005623A0" w:rsidRDefault="005623A0" w:rsidP="00514A3B">
      <w:pPr>
        <w:pStyle w:val="Heading1"/>
        <w:rPr>
          <w:rFonts w:ascii="Georgia" w:hAnsi="Georgia"/>
        </w:rPr>
        <w:sectPr w:rsidR="005623A0" w:rsidSect="005623A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C758B" w:rsidRDefault="002C758B" w:rsidP="002C758B">
      <w:pPr>
        <w:pStyle w:val="Heading1"/>
        <w:jc w:val="center"/>
        <w:rPr>
          <w:rFonts w:ascii="Georgia" w:hAnsi="Georgia"/>
        </w:rPr>
      </w:pPr>
      <w:bookmarkStart w:id="10" w:name="_Toc469573462"/>
      <w:r>
        <w:rPr>
          <w:rFonts w:ascii="Georgia" w:hAnsi="Georgia"/>
        </w:rPr>
        <w:lastRenderedPageBreak/>
        <w:t>Popis predavača iz ŽSV-a Istarske županije</w:t>
      </w:r>
    </w:p>
    <w:p w:rsidR="002C758B" w:rsidRPr="002C758B" w:rsidRDefault="002C758B" w:rsidP="002C758B"/>
    <w:tbl>
      <w:tblPr>
        <w:tblStyle w:val="Tablicareetke4-isticanje61"/>
        <w:tblW w:w="14425" w:type="dxa"/>
        <w:tblLook w:val="04A0" w:firstRow="1" w:lastRow="0" w:firstColumn="1" w:lastColumn="0" w:noHBand="0" w:noVBand="1"/>
      </w:tblPr>
      <w:tblGrid>
        <w:gridCol w:w="811"/>
        <w:gridCol w:w="2263"/>
        <w:gridCol w:w="862"/>
        <w:gridCol w:w="6378"/>
        <w:gridCol w:w="1408"/>
        <w:gridCol w:w="882"/>
        <w:gridCol w:w="1821"/>
      </w:tblGrid>
      <w:tr w:rsidR="00E00928" w:rsidRPr="00B14D09" w:rsidTr="00D9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7"/>
            <w:shd w:val="clear" w:color="auto" w:fill="538135" w:themeFill="accent6" w:themeFillShade="BF"/>
            <w:vAlign w:val="center"/>
          </w:tcPr>
          <w:p w:rsidR="00E00928" w:rsidRPr="00B27627" w:rsidRDefault="00E00928" w:rsidP="00E00928">
            <w:pPr>
              <w:pStyle w:val="Heading2"/>
              <w:jc w:val="center"/>
              <w:outlineLvl w:val="1"/>
              <w:rPr>
                <w:rFonts w:ascii="Georgia" w:hAnsi="Georgia"/>
                <w:color w:val="FFFFFF" w:themeColor="background1"/>
                <w:sz w:val="28"/>
                <w:szCs w:val="28"/>
              </w:rPr>
            </w:pPr>
            <w:r w:rsidRPr="00B27627">
              <w:rPr>
                <w:rFonts w:ascii="Georgia" w:hAnsi="Georgia"/>
                <w:color w:val="FFFFFF" w:themeColor="background1"/>
                <w:sz w:val="28"/>
                <w:szCs w:val="28"/>
              </w:rPr>
              <w:t>Popis predavanja</w:t>
            </w:r>
            <w:r>
              <w:rPr>
                <w:rFonts w:ascii="Georgia" w:hAnsi="Georgia"/>
                <w:color w:val="FFFFFF" w:themeColor="background1"/>
                <w:sz w:val="28"/>
                <w:szCs w:val="28"/>
              </w:rPr>
              <w:t>, radionica i primjera dobre prakse</w:t>
            </w:r>
            <w:r w:rsidRPr="00B27627">
              <w:rPr>
                <w:rFonts w:ascii="Georgia" w:hAnsi="Georgia"/>
                <w:color w:val="FFFFFF" w:themeColor="background1"/>
                <w:sz w:val="28"/>
                <w:szCs w:val="28"/>
              </w:rPr>
              <w:t xml:space="preserve"> prema abecednom redu predavača</w:t>
            </w:r>
          </w:p>
        </w:tc>
      </w:tr>
      <w:tr w:rsidR="00E00928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7"/>
            <w:shd w:val="clear" w:color="auto" w:fill="A8D08D" w:themeFill="accent6" w:themeFillTint="99"/>
            <w:vAlign w:val="center"/>
          </w:tcPr>
          <w:p w:rsidR="00E00928" w:rsidRPr="00C86C0E" w:rsidRDefault="00E00928" w:rsidP="00E00928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32"/>
                <w:szCs w:val="32"/>
              </w:rPr>
            </w:pPr>
            <w:r w:rsidRPr="00C86C0E">
              <w:rPr>
                <w:rFonts w:ascii="Georgia" w:hAnsi="Georgia" w:cs="Tahoma"/>
                <w:sz w:val="32"/>
                <w:szCs w:val="32"/>
              </w:rPr>
              <w:t>Knjižničari osnovnih škola</w:t>
            </w:r>
            <w:r>
              <w:rPr>
                <w:rFonts w:ascii="Georgia" w:hAnsi="Georgia" w:cs="Tahoma"/>
                <w:sz w:val="32"/>
                <w:szCs w:val="32"/>
              </w:rPr>
              <w:t xml:space="preserve"> Istarske županije</w:t>
            </w:r>
          </w:p>
        </w:tc>
      </w:tr>
      <w:tr w:rsidR="00C86C0E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shd w:val="clear" w:color="auto" w:fill="70AD47" w:themeFill="accent6"/>
            <w:vAlign w:val="center"/>
          </w:tcPr>
          <w:p w:rsidR="00C86C0E" w:rsidRPr="00D60840" w:rsidRDefault="00C86C0E" w:rsidP="002C758B">
            <w:pPr>
              <w:spacing w:line="280" w:lineRule="atLeast"/>
              <w:contextualSpacing/>
              <w:jc w:val="center"/>
              <w:rPr>
                <w:rFonts w:ascii="Georgia" w:hAnsi="Georgia" w:cs="Tahoma"/>
                <w:b w:val="0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r.br</w:t>
            </w:r>
          </w:p>
        </w:tc>
        <w:tc>
          <w:tcPr>
            <w:tcW w:w="2263" w:type="dxa"/>
            <w:shd w:val="clear" w:color="auto" w:fill="70AD47" w:themeFill="accent6"/>
            <w:vAlign w:val="center"/>
          </w:tcPr>
          <w:p w:rsidR="00C86C0E" w:rsidRPr="00D60840" w:rsidRDefault="00C86C0E" w:rsidP="00C86C0E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Ime i prezime predavača</w:t>
            </w:r>
          </w:p>
        </w:tc>
        <w:tc>
          <w:tcPr>
            <w:tcW w:w="862" w:type="dxa"/>
            <w:shd w:val="clear" w:color="auto" w:fill="70AD47" w:themeFill="accent6"/>
            <w:vAlign w:val="center"/>
          </w:tcPr>
          <w:p w:rsidR="00C86C0E" w:rsidRPr="00D60840" w:rsidRDefault="00C86C0E" w:rsidP="00C86C0E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Br.</w:t>
            </w:r>
          </w:p>
        </w:tc>
        <w:tc>
          <w:tcPr>
            <w:tcW w:w="6378" w:type="dxa"/>
            <w:shd w:val="clear" w:color="auto" w:fill="70AD47" w:themeFill="accent6"/>
            <w:vAlign w:val="center"/>
          </w:tcPr>
          <w:p w:rsidR="00C86C0E" w:rsidRPr="00D60840" w:rsidRDefault="00C86C0E" w:rsidP="002C758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D60840">
              <w:rPr>
                <w:rFonts w:ascii="Georgia" w:hAnsi="Georgia" w:cs="Tahoma"/>
                <w:b/>
                <w:sz w:val="24"/>
                <w:szCs w:val="20"/>
              </w:rPr>
              <w:t>Naziv predavanja</w:t>
            </w:r>
          </w:p>
        </w:tc>
        <w:tc>
          <w:tcPr>
            <w:tcW w:w="1408" w:type="dxa"/>
            <w:shd w:val="clear" w:color="auto" w:fill="70AD47" w:themeFill="accent6"/>
            <w:vAlign w:val="center"/>
          </w:tcPr>
          <w:p w:rsidR="00C86C0E" w:rsidRPr="00D60840" w:rsidRDefault="00C86C0E" w:rsidP="002C758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forma</w:t>
            </w:r>
          </w:p>
        </w:tc>
        <w:tc>
          <w:tcPr>
            <w:tcW w:w="882" w:type="dxa"/>
            <w:shd w:val="clear" w:color="auto" w:fill="70AD47" w:themeFill="accent6"/>
            <w:vAlign w:val="center"/>
          </w:tcPr>
          <w:p w:rsidR="00C86C0E" w:rsidRPr="00D95CA2" w:rsidRDefault="00C86C0E" w:rsidP="00E00928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16"/>
                <w:szCs w:val="16"/>
              </w:rPr>
            </w:pPr>
            <w:r w:rsidRPr="00D95CA2">
              <w:rPr>
                <w:rFonts w:ascii="Georgia" w:hAnsi="Georgia" w:cs="Tahoma"/>
                <w:sz w:val="16"/>
                <w:szCs w:val="16"/>
              </w:rPr>
              <w:t xml:space="preserve">Trajanje </w:t>
            </w:r>
          </w:p>
        </w:tc>
        <w:tc>
          <w:tcPr>
            <w:tcW w:w="1821" w:type="dxa"/>
            <w:shd w:val="clear" w:color="auto" w:fill="70AD47" w:themeFill="accent6"/>
            <w:vAlign w:val="center"/>
          </w:tcPr>
          <w:p w:rsidR="00C86C0E" w:rsidRPr="0010664B" w:rsidRDefault="00C86C0E" w:rsidP="002C758B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0664B">
              <w:rPr>
                <w:rFonts w:ascii="Georgia" w:hAnsi="Georgia" w:cs="Tahoma"/>
                <w:sz w:val="24"/>
                <w:szCs w:val="20"/>
              </w:rPr>
              <w:t>Vrijeme održavanja</w:t>
            </w:r>
          </w:p>
        </w:tc>
      </w:tr>
      <w:tr w:rsidR="00D95CA2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FFE599" w:themeFill="accent4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FFE599" w:themeFill="accent4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D95CA2" w:rsidRPr="00C70A25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D95CA2" w:rsidRPr="008738D0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15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D95CA2" w:rsidRPr="00D60840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D95CA2" w:rsidRPr="00D60840" w:rsidTr="00D95C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E599" w:themeFill="accent4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D95CA2" w:rsidRPr="00C70A2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D95CA2" w:rsidRPr="008738D0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D95CA2" w:rsidRPr="00D60840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D95CA2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E599" w:themeFill="accent4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D95CA2" w:rsidRPr="00C70A25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Kritičko razmišljanje kao preduvjet medijske pismenosti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D95CA2" w:rsidRPr="008738D0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D95CA2" w:rsidRPr="00600E26" w:rsidRDefault="00D95CA2" w:rsidP="00D95CA2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1.</w:t>
            </w:r>
            <w:r w:rsidRPr="00600E26">
              <w:rPr>
                <w:rFonts w:ascii="Georgia" w:hAnsi="Georgia" w:cs="Tahoma"/>
                <w:sz w:val="24"/>
                <w:szCs w:val="20"/>
              </w:rPr>
              <w:t>9. 2016.</w:t>
            </w:r>
          </w:p>
        </w:tc>
      </w:tr>
      <w:tr w:rsidR="00D95CA2" w:rsidRPr="00D60840" w:rsidTr="00D95CA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E599" w:themeFill="accent4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D95CA2" w:rsidRPr="00C70A2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Debata u knjižnici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D95CA2" w:rsidRPr="008738D0" w:rsidRDefault="00D95CA2" w:rsidP="00A102BA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D95CA2" w:rsidRDefault="00D95CA2" w:rsidP="00D95CA2">
            <w:pPr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D95CA2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B4C6E7" w:themeFill="accent5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B4C6E7" w:themeFill="accent5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Dušanka Đokanović</w:t>
            </w:r>
          </w:p>
        </w:tc>
        <w:tc>
          <w:tcPr>
            <w:tcW w:w="862" w:type="dxa"/>
            <w:shd w:val="clear" w:color="auto" w:fill="B4C6E7" w:themeFill="accent5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B4C6E7" w:themeFill="accent5" w:themeFillTint="66"/>
            <w:vAlign w:val="center"/>
          </w:tcPr>
          <w:p w:rsidR="00D95CA2" w:rsidRPr="00994FAA" w:rsidRDefault="00D95CA2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520 godina od otkrića Amerike – primjer korelacije s nastavom povijesti i geografije u VI. Razredu osnovne škole</w:t>
            </w:r>
          </w:p>
        </w:tc>
        <w:tc>
          <w:tcPr>
            <w:tcW w:w="1408" w:type="dxa"/>
            <w:shd w:val="clear" w:color="auto" w:fill="B4C6E7" w:themeFill="accent5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B4C6E7" w:themeFill="accent5" w:themeFillTint="66"/>
            <w:vAlign w:val="center"/>
          </w:tcPr>
          <w:p w:rsidR="00D95CA2" w:rsidRPr="008738D0" w:rsidRDefault="00D95CA2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821" w:type="dxa"/>
            <w:shd w:val="clear" w:color="auto" w:fill="B4C6E7" w:themeFill="accent5" w:themeFillTint="66"/>
            <w:vAlign w:val="center"/>
          </w:tcPr>
          <w:p w:rsidR="00D95CA2" w:rsidRPr="00600E26" w:rsidRDefault="00D95CA2" w:rsidP="00D95CA2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600E26">
              <w:rPr>
                <w:rFonts w:ascii="Georgia" w:hAnsi="Georgia" w:cs="Tahoma"/>
                <w:sz w:val="24"/>
                <w:szCs w:val="20"/>
              </w:rPr>
              <w:t>7.</w:t>
            </w:r>
            <w:r>
              <w:rPr>
                <w:rFonts w:ascii="Georgia" w:hAnsi="Georgia" w:cs="Tahoma"/>
                <w:sz w:val="24"/>
                <w:szCs w:val="20"/>
              </w:rPr>
              <w:t xml:space="preserve"> </w:t>
            </w:r>
            <w:r w:rsidRPr="00600E26">
              <w:rPr>
                <w:rFonts w:ascii="Georgia" w:hAnsi="Georgia" w:cs="Tahoma"/>
                <w:sz w:val="24"/>
                <w:szCs w:val="20"/>
              </w:rPr>
              <w:t>3. 2014.</w:t>
            </w:r>
          </w:p>
        </w:tc>
      </w:tr>
      <w:tr w:rsidR="00D95CA2" w:rsidRPr="00D60840" w:rsidTr="0042291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B4C6E7" w:themeFill="accent5" w:themeFillTint="66"/>
            <w:vAlign w:val="center"/>
          </w:tcPr>
          <w:p w:rsidR="00D95CA2" w:rsidRPr="002C758B" w:rsidRDefault="00D95CA2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tcBorders>
              <w:bottom w:val="nil"/>
            </w:tcBorders>
            <w:shd w:val="clear" w:color="auto" w:fill="B4C6E7" w:themeFill="accent5" w:themeFillTint="66"/>
            <w:vAlign w:val="center"/>
          </w:tcPr>
          <w:p w:rsidR="00D95CA2" w:rsidRPr="0074217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B4C6E7" w:themeFill="accent5" w:themeFillTint="66"/>
            <w:vAlign w:val="center"/>
          </w:tcPr>
          <w:p w:rsidR="00D95CA2" w:rsidRPr="005155B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B4C6E7" w:themeFill="accent5" w:themeFillTint="66"/>
            <w:vAlign w:val="center"/>
          </w:tcPr>
          <w:p w:rsidR="00D95CA2" w:rsidRPr="00C70A25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Šah u škole</w:t>
            </w:r>
          </w:p>
        </w:tc>
        <w:tc>
          <w:tcPr>
            <w:tcW w:w="1408" w:type="dxa"/>
            <w:shd w:val="clear" w:color="auto" w:fill="B4C6E7" w:themeFill="accent5" w:themeFillTint="66"/>
            <w:vAlign w:val="center"/>
          </w:tcPr>
          <w:p w:rsidR="00D95CA2" w:rsidRPr="00E00928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B4C6E7" w:themeFill="accent5" w:themeFillTint="66"/>
            <w:vAlign w:val="center"/>
          </w:tcPr>
          <w:p w:rsidR="00D95CA2" w:rsidRPr="008738D0" w:rsidRDefault="00D95CA2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821" w:type="dxa"/>
            <w:shd w:val="clear" w:color="auto" w:fill="B4C6E7" w:themeFill="accent5" w:themeFillTint="66"/>
            <w:vAlign w:val="center"/>
          </w:tcPr>
          <w:p w:rsidR="00D95CA2" w:rsidRPr="00D60840" w:rsidRDefault="00D95CA2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3.</w:t>
            </w:r>
          </w:p>
        </w:tc>
        <w:tc>
          <w:tcPr>
            <w:tcW w:w="2263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Knjižnica OŠ Marije i Line, Umag</w:t>
            </w:r>
          </w:p>
        </w:tc>
        <w:tc>
          <w:tcPr>
            <w:tcW w:w="1408" w:type="dxa"/>
            <w:shd w:val="clear" w:color="auto" w:fill="FFF2CC" w:themeFill="accent4" w:themeFillTint="33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predavanje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600E26" w:rsidRDefault="007E5541" w:rsidP="00D95CA2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3.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7E5541" w:rsidRPr="00D60840" w:rsidTr="00412AA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CA5CFE" w:rsidRDefault="007E5541" w:rsidP="00D95CA2">
            <w:pPr>
              <w:pStyle w:val="ListParagraph"/>
              <w:spacing w:line="280" w:lineRule="atLeast"/>
              <w:ind w:left="360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E26">
              <w:rPr>
                <w:rFonts w:ascii="Georgia" w:hAnsi="Georgia" w:cs="Arial"/>
                <w:i/>
                <w:sz w:val="24"/>
                <w:szCs w:val="24"/>
              </w:rPr>
              <w:t>Program za cjeloživotno učenja, eTwinning portal i eTwinning Slavenski seminar u Bratislavi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predavanje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600E26" w:rsidRDefault="007E5541" w:rsidP="00D95CA2">
            <w:pPr>
              <w:pStyle w:val="ListParagraph"/>
              <w:spacing w:line="28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3.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600E26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Predavanje o predavanju – upute i trikovi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predavanje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Default="007E5541" w:rsidP="00D95CA2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30. 9. 2014.</w:t>
            </w:r>
          </w:p>
        </w:tc>
      </w:tr>
      <w:tr w:rsidR="007E5541" w:rsidRPr="00D60840" w:rsidTr="00412AA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994FAA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Knjižničar inicijator i voditelj Comenius projekta „Souvenirs for Europe“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Cjelovita kurikularna reforma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predavanje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Default="007E5541" w:rsidP="00D95CA2">
            <w:pPr>
              <w:pStyle w:val="ListParagraph"/>
              <w:spacing w:line="28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29. 6. 2015.</w:t>
            </w:r>
          </w:p>
        </w:tc>
      </w:tr>
      <w:tr w:rsidR="007E5541" w:rsidRPr="00D60840" w:rsidTr="00412AA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Ključni pojmovi Strategije obrazovanja, znanosti i tehnologije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Dobrobit cjelovite kurikularne reforme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E5541" w:rsidRPr="00D60840" w:rsidTr="00412AA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IKT i mi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10664B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Planiranje i pisanje prijedloga projekta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predavanje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7E5541" w:rsidRPr="00D60840" w:rsidTr="00412AA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Stilovi učenja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70A25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C1379">
              <w:rPr>
                <w:rFonts w:ascii="Georgia" w:hAnsi="Georgia" w:cs="Arial"/>
                <w:i/>
                <w:sz w:val="24"/>
                <w:szCs w:val="24"/>
              </w:rPr>
              <w:t>Kolaboracija u oblacima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7E5541" w:rsidRPr="00D60840" w:rsidTr="00412AA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D95CA2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C1379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C1379">
              <w:rPr>
                <w:rFonts w:ascii="Georgia" w:hAnsi="Georgia" w:cs="Arial"/>
                <w:i/>
                <w:sz w:val="24"/>
                <w:szCs w:val="24"/>
              </w:rPr>
              <w:t>Sitni Web 2.0. alati za čas kratiti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D95CA2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Pr="00D60840" w:rsidRDefault="007E5541" w:rsidP="00D95CA2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D60840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7E5541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7E5541" w:rsidRPr="002C758B" w:rsidRDefault="007E5541" w:rsidP="0042291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7E5541" w:rsidRPr="00742175" w:rsidRDefault="007E5541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7E5541" w:rsidRPr="005155B8" w:rsidRDefault="007E5541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7E5541" w:rsidRPr="00CC1379" w:rsidRDefault="007E5541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Suvremeni oblici učenja i poučavanja na primjeru Erasmus+ projekta P.L.A.C.E.S.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7E5541" w:rsidRPr="00E00928" w:rsidRDefault="007E5541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7E5541" w:rsidRPr="008738D0" w:rsidRDefault="007E5541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7E5541" w:rsidRDefault="007E5541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422910" w:rsidRPr="00D60840" w:rsidTr="00412AA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FFCCCC"/>
            <w:vAlign w:val="center"/>
          </w:tcPr>
          <w:p w:rsidR="00422910" w:rsidRPr="002C758B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4.</w:t>
            </w:r>
          </w:p>
        </w:tc>
        <w:tc>
          <w:tcPr>
            <w:tcW w:w="2263" w:type="dxa"/>
            <w:vMerge w:val="restart"/>
            <w:shd w:val="clear" w:color="auto" w:fill="FFCCCC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Vahida </w:t>
            </w:r>
            <w:r>
              <w:rPr>
                <w:rFonts w:ascii="Georgia" w:hAnsi="Georgia" w:cs="Arial"/>
                <w:b/>
                <w:sz w:val="24"/>
                <w:szCs w:val="24"/>
              </w:rPr>
              <w:t>Halaba</w:t>
            </w:r>
          </w:p>
        </w:tc>
        <w:tc>
          <w:tcPr>
            <w:tcW w:w="862" w:type="dxa"/>
            <w:shd w:val="clear" w:color="auto" w:fill="FFCCCC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FFCCCC"/>
            <w:vAlign w:val="center"/>
          </w:tcPr>
          <w:p w:rsidR="00422910" w:rsidRPr="00994FAA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Dječja prava, obveze i odgovornosti – građanski odgoj u knjižnici</w:t>
            </w:r>
          </w:p>
        </w:tc>
        <w:tc>
          <w:tcPr>
            <w:tcW w:w="1408" w:type="dxa"/>
            <w:shd w:val="clear" w:color="auto" w:fill="FFCCCC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CCCC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35</w:t>
            </w:r>
          </w:p>
        </w:tc>
        <w:tc>
          <w:tcPr>
            <w:tcW w:w="1821" w:type="dxa"/>
            <w:shd w:val="clear" w:color="auto" w:fill="FFCCCC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11. 2. 2015</w:t>
            </w:r>
          </w:p>
        </w:tc>
      </w:tr>
      <w:tr w:rsidR="00422910" w:rsidRPr="00D60840" w:rsidTr="004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CCCC"/>
            <w:vAlign w:val="center"/>
          </w:tcPr>
          <w:p w:rsidR="00422910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CCCC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CCCC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FFCCCC"/>
            <w:vAlign w:val="center"/>
          </w:tcPr>
          <w:p w:rsidR="00422910" w:rsidRPr="00994FAA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22910">
              <w:rPr>
                <w:rFonts w:ascii="Georgia" w:hAnsi="Georgia" w:cs="Arial"/>
                <w:i/>
                <w:sz w:val="24"/>
                <w:szCs w:val="24"/>
              </w:rPr>
              <w:t>I mi smo Pipi Duga Čarapa, sažimanje teksta</w:t>
            </w:r>
          </w:p>
        </w:tc>
        <w:tc>
          <w:tcPr>
            <w:tcW w:w="1408" w:type="dxa"/>
            <w:shd w:val="clear" w:color="auto" w:fill="FFCCCC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CCCC"/>
            <w:vAlign w:val="center"/>
          </w:tcPr>
          <w:p w:rsidR="00422910" w:rsidRPr="008738D0" w:rsidRDefault="00422910" w:rsidP="00A102BA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821" w:type="dxa"/>
            <w:shd w:val="clear" w:color="auto" w:fill="FFCCCC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DEEAF6" w:themeFill="accent1" w:themeFillTint="33"/>
            <w:vAlign w:val="center"/>
          </w:tcPr>
          <w:p w:rsidR="00422910" w:rsidRPr="002C758B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5.</w:t>
            </w:r>
          </w:p>
        </w:tc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Izabela Kapustić</w:t>
            </w:r>
          </w:p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:rsidR="00422910" w:rsidRPr="005155B8" w:rsidRDefault="00422910" w:rsidP="0042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DEEAF6" w:themeFill="accent1" w:themeFillTint="33"/>
            <w:vAlign w:val="center"/>
          </w:tcPr>
          <w:p w:rsidR="00422910" w:rsidRPr="00C70A25" w:rsidRDefault="00422910" w:rsidP="0042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Projekt R.E.A.D. ® Čitaj (o) psu OŠ Monte Zaro Pula, OŠ Fažana i Udruga Indeficienter Pet Therapy Vinkuran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DEEAF6" w:themeFill="accent1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30*</w:t>
            </w: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22. 3. 2016.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vAlign w:val="center"/>
          </w:tcPr>
          <w:p w:rsidR="00422910" w:rsidRPr="002C758B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:rsidR="00422910" w:rsidRPr="0074217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5155B8"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DEEAF6" w:themeFill="accent1" w:themeFillTint="33"/>
            <w:vAlign w:val="center"/>
          </w:tcPr>
          <w:p w:rsidR="00422910" w:rsidRPr="001416D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994FAA">
              <w:rPr>
                <w:rFonts w:ascii="Georgia" w:hAnsi="Georgia" w:cs="Arial"/>
                <w:i/>
                <w:sz w:val="24"/>
                <w:szCs w:val="24"/>
              </w:rPr>
              <w:t>The Library b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ooks - ideje za rad s učenicima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EEAF6" w:themeFill="accent1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:rsidR="00422910" w:rsidRPr="001416D1" w:rsidRDefault="00422910" w:rsidP="00422910">
            <w:pPr>
              <w:pStyle w:val="ListParagraph"/>
              <w:numPr>
                <w:ilvl w:val="0"/>
                <w:numId w:val="9"/>
              </w:numPr>
              <w:spacing w:line="280" w:lineRule="atLeast"/>
              <w:ind w:left="40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9. 2016.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shd w:val="clear" w:color="auto" w:fill="FFE599" w:themeFill="accent4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E00928">
              <w:rPr>
                <w:rFonts w:ascii="Georgia" w:hAnsi="Georgia" w:cs="Tahoma"/>
                <w:bCs w:val="0"/>
                <w:sz w:val="24"/>
                <w:szCs w:val="20"/>
              </w:rPr>
              <w:t>6.</w:t>
            </w:r>
          </w:p>
        </w:tc>
        <w:tc>
          <w:tcPr>
            <w:tcW w:w="2263" w:type="dxa"/>
            <w:shd w:val="clear" w:color="auto" w:fill="FFE599" w:themeFill="accent4" w:themeFillTint="66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Samanta Matejčić Čotar</w:t>
            </w: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13048F">
              <w:rPr>
                <w:rFonts w:ascii="Georgia" w:hAnsi="Georgia" w:cs="Arial"/>
                <w:i/>
                <w:sz w:val="24"/>
                <w:szCs w:val="24"/>
              </w:rPr>
              <w:t>Kako besplatno učiti i putovati Europom: stručna usavršavanja (i) za knjižničare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35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7. 3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4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shd w:val="clear" w:color="auto" w:fill="BDD6EE" w:themeFill="accent1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>
              <w:rPr>
                <w:rFonts w:ascii="Georgia" w:hAnsi="Georgia" w:cs="Tahoma"/>
                <w:bCs w:val="0"/>
                <w:sz w:val="24"/>
                <w:szCs w:val="20"/>
              </w:rPr>
              <w:t>7.</w:t>
            </w:r>
          </w:p>
        </w:tc>
        <w:tc>
          <w:tcPr>
            <w:tcW w:w="2263" w:type="dxa"/>
            <w:shd w:val="clear" w:color="auto" w:fill="BDD6EE" w:themeFill="accent1" w:themeFillTint="66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Jadranka </w:t>
            </w:r>
            <w:r>
              <w:rPr>
                <w:rFonts w:ascii="Georgia" w:hAnsi="Georgia" w:cs="Tahoma"/>
                <w:b/>
                <w:sz w:val="24"/>
                <w:szCs w:val="20"/>
              </w:rPr>
              <w:t>Mrak</w:t>
            </w:r>
          </w:p>
        </w:tc>
        <w:tc>
          <w:tcPr>
            <w:tcW w:w="862" w:type="dxa"/>
            <w:shd w:val="clear" w:color="auto" w:fill="BDD6EE" w:themeFill="accent1" w:themeFillTint="66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BDD6EE" w:themeFill="accent1" w:themeFillTint="66"/>
            <w:vAlign w:val="center"/>
          </w:tcPr>
          <w:p w:rsidR="00422910" w:rsidRPr="0013048F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Školski knjižničar u lokalnoj zajednici</w:t>
            </w:r>
          </w:p>
        </w:tc>
        <w:tc>
          <w:tcPr>
            <w:tcW w:w="1408" w:type="dxa"/>
            <w:shd w:val="clear" w:color="auto" w:fill="BDD6EE" w:themeFill="accent1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BDD6EE" w:themeFill="accent1" w:themeFillTint="66"/>
            <w:vAlign w:val="center"/>
          </w:tcPr>
          <w:p w:rsidR="00422910" w:rsidRPr="006009C4" w:rsidRDefault="00422910" w:rsidP="00422910">
            <w:pPr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7. 9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shd w:val="clear" w:color="auto" w:fill="FFE599" w:themeFill="accent4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E00928">
              <w:rPr>
                <w:rFonts w:ascii="Georgia" w:hAnsi="Georgia" w:cs="Tahoma"/>
                <w:bCs w:val="0"/>
                <w:sz w:val="24"/>
                <w:szCs w:val="20"/>
              </w:rPr>
              <w:t>8.</w:t>
            </w:r>
          </w:p>
        </w:tc>
        <w:tc>
          <w:tcPr>
            <w:tcW w:w="2263" w:type="dxa"/>
            <w:shd w:val="clear" w:color="auto" w:fill="FFE599" w:themeFill="accent4" w:themeFillTint="66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Paić Jelena</w:t>
            </w:r>
          </w:p>
        </w:tc>
        <w:tc>
          <w:tcPr>
            <w:tcW w:w="862" w:type="dxa"/>
            <w:shd w:val="clear" w:color="auto" w:fill="FFE599" w:themeFill="accent4" w:themeFillTint="66"/>
            <w:vAlign w:val="center"/>
          </w:tcPr>
          <w:p w:rsidR="00422910" w:rsidRPr="005155B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shd w:val="clear" w:color="auto" w:fill="FFE599" w:themeFill="accent4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Natjecanje u znanju i kreativnosti „Čitanjem do zvijezda“</w:t>
            </w:r>
          </w:p>
        </w:tc>
        <w:tc>
          <w:tcPr>
            <w:tcW w:w="1408" w:type="dxa"/>
            <w:shd w:val="clear" w:color="auto" w:fill="FFE599" w:themeFill="accent4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E599" w:themeFill="accent4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821" w:type="dxa"/>
            <w:shd w:val="clear" w:color="auto" w:fill="FFE599" w:themeFill="accent4" w:themeFillTint="66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17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 2. 2016.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E00928">
              <w:rPr>
                <w:rFonts w:ascii="Georgia" w:hAnsi="Georgia" w:cs="Tahoma"/>
                <w:bCs w:val="0"/>
                <w:sz w:val="24"/>
                <w:szCs w:val="20"/>
              </w:rPr>
              <w:lastRenderedPageBreak/>
              <w:t>9.</w:t>
            </w:r>
          </w:p>
        </w:tc>
        <w:tc>
          <w:tcPr>
            <w:tcW w:w="2263" w:type="dxa"/>
            <w:vMerge w:val="restart"/>
            <w:shd w:val="clear" w:color="auto" w:fill="C5E0B3" w:themeFill="accent6" w:themeFillTint="66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Dragica Pršo</w:t>
            </w:r>
          </w:p>
        </w:tc>
        <w:tc>
          <w:tcPr>
            <w:tcW w:w="862" w:type="dxa"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E00928">
              <w:rPr>
                <w:rFonts w:ascii="Georgia" w:hAnsi="Georgia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C5E0B3" w:themeFill="accent6" w:themeFillTint="66"/>
            <w:vAlign w:val="center"/>
          </w:tcPr>
          <w:p w:rsidR="00422910" w:rsidRPr="00C70A25" w:rsidRDefault="00422910" w:rsidP="00422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Projekt R.E.A.D. ® Čitaj (o) psu OŠ Monte Zaro Pula, OŠ Fažana i Udruga Indeficienter Pet Therapy Vinkuran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30*</w:t>
            </w:r>
          </w:p>
        </w:tc>
        <w:tc>
          <w:tcPr>
            <w:tcW w:w="1821" w:type="dxa"/>
            <w:shd w:val="clear" w:color="auto" w:fill="C5E0B3" w:themeFill="accent6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378" w:type="dxa"/>
            <w:shd w:val="clear" w:color="auto" w:fill="C5E0B3" w:themeFill="accent6" w:themeFillTint="66"/>
            <w:vAlign w:val="center"/>
          </w:tcPr>
          <w:p w:rsidR="00422910" w:rsidRPr="00C70A25" w:rsidRDefault="00422910" w:rsidP="0042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22910">
              <w:rPr>
                <w:rFonts w:ascii="Georgia" w:hAnsi="Georgia" w:cs="Arial"/>
                <w:i/>
                <w:sz w:val="24"/>
                <w:szCs w:val="24"/>
              </w:rPr>
              <w:t>Čitateljski klub: projekt poticanja čitanja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20</w:t>
            </w:r>
          </w:p>
        </w:tc>
        <w:tc>
          <w:tcPr>
            <w:tcW w:w="1821" w:type="dxa"/>
            <w:shd w:val="clear" w:color="auto" w:fill="C5E0B3" w:themeFill="accent6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22910" w:rsidRPr="00E00928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E00928">
              <w:rPr>
                <w:rFonts w:ascii="Georgia" w:hAnsi="Georgia" w:cs="Tahoma"/>
                <w:bCs w:val="0"/>
                <w:sz w:val="24"/>
                <w:szCs w:val="20"/>
              </w:rPr>
              <w:t>10.</w:t>
            </w:r>
          </w:p>
        </w:tc>
        <w:tc>
          <w:tcPr>
            <w:tcW w:w="2263" w:type="dxa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Sanja Triska Škrinjar</w:t>
            </w:r>
          </w:p>
        </w:tc>
        <w:tc>
          <w:tcPr>
            <w:tcW w:w="862" w:type="dxa"/>
            <w:vAlign w:val="center"/>
          </w:tcPr>
          <w:p w:rsidR="00422910" w:rsidRPr="00E00928" w:rsidRDefault="00422910" w:rsidP="0042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E00928">
              <w:rPr>
                <w:rFonts w:ascii="Georgia" w:hAnsi="Georgia"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378" w:type="dxa"/>
            <w:vAlign w:val="center"/>
          </w:tcPr>
          <w:p w:rsidR="00422910" w:rsidRPr="00C70A25" w:rsidRDefault="00422910" w:rsidP="00422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Dan jabuka</w:t>
            </w:r>
          </w:p>
        </w:tc>
        <w:tc>
          <w:tcPr>
            <w:tcW w:w="1408" w:type="dxa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10</w:t>
            </w:r>
          </w:p>
        </w:tc>
        <w:tc>
          <w:tcPr>
            <w:tcW w:w="1821" w:type="dxa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 xml:space="preserve">22. 3. 2016. 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7"/>
            <w:shd w:val="clear" w:color="auto" w:fill="A8D08D" w:themeFill="accent6" w:themeFillTint="99"/>
            <w:vAlign w:val="center"/>
          </w:tcPr>
          <w:p w:rsidR="00422910" w:rsidRPr="00C86C0E" w:rsidRDefault="00422910" w:rsidP="00422910">
            <w:pPr>
              <w:spacing w:line="280" w:lineRule="atLeast"/>
              <w:contextualSpacing/>
              <w:jc w:val="center"/>
              <w:rPr>
                <w:rFonts w:ascii="Georgia" w:hAnsi="Georgia" w:cs="Tahoma"/>
                <w:sz w:val="32"/>
                <w:szCs w:val="32"/>
              </w:rPr>
            </w:pPr>
            <w:r w:rsidRPr="00C86C0E">
              <w:rPr>
                <w:rFonts w:ascii="Georgia" w:hAnsi="Georgia" w:cs="Tahoma"/>
                <w:sz w:val="32"/>
                <w:szCs w:val="32"/>
              </w:rPr>
              <w:t xml:space="preserve">Knjižničari </w:t>
            </w:r>
            <w:r>
              <w:rPr>
                <w:rFonts w:ascii="Georgia" w:hAnsi="Georgia" w:cs="Tahoma"/>
                <w:sz w:val="32"/>
                <w:szCs w:val="32"/>
              </w:rPr>
              <w:t>srednjih</w:t>
            </w:r>
            <w:r w:rsidRPr="00C86C0E">
              <w:rPr>
                <w:rFonts w:ascii="Georgia" w:hAnsi="Georgia" w:cs="Tahoma"/>
                <w:sz w:val="32"/>
                <w:szCs w:val="32"/>
              </w:rPr>
              <w:t xml:space="preserve"> škola</w:t>
            </w:r>
            <w:r>
              <w:rPr>
                <w:rFonts w:ascii="Georgia" w:hAnsi="Georgia" w:cs="Tahoma"/>
                <w:sz w:val="32"/>
                <w:szCs w:val="32"/>
              </w:rPr>
              <w:t xml:space="preserve"> Istarske županije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0F5545">
              <w:rPr>
                <w:rFonts w:ascii="Georgia" w:hAnsi="Georgia" w:cs="Tahoma"/>
                <w:bCs w:val="0"/>
                <w:sz w:val="24"/>
                <w:szCs w:val="20"/>
              </w:rPr>
              <w:t>1.</w:t>
            </w:r>
          </w:p>
        </w:tc>
        <w:tc>
          <w:tcPr>
            <w:tcW w:w="2263" w:type="dxa"/>
            <w:vAlign w:val="center"/>
          </w:tcPr>
          <w:p w:rsidR="00422910" w:rsidRPr="00176C31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Majda Milevoj Klapčić</w:t>
            </w:r>
          </w:p>
        </w:tc>
        <w:tc>
          <w:tcPr>
            <w:tcW w:w="862" w:type="dxa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1.</w:t>
            </w:r>
          </w:p>
        </w:tc>
        <w:tc>
          <w:tcPr>
            <w:tcW w:w="6378" w:type="dxa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Društveno odgovorno poslovanje i školska knjižnica</w:t>
            </w:r>
          </w:p>
        </w:tc>
        <w:tc>
          <w:tcPr>
            <w:tcW w:w="1408" w:type="dxa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45*</w:t>
            </w:r>
          </w:p>
        </w:tc>
        <w:tc>
          <w:tcPr>
            <w:tcW w:w="1821" w:type="dxa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Tahoma"/>
                <w:sz w:val="24"/>
                <w:szCs w:val="20"/>
              </w:rPr>
              <w:t>2. 11. 2015.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 w:rsidRPr="000F5545">
              <w:rPr>
                <w:rFonts w:ascii="Georgia" w:hAnsi="Georgia" w:cs="Tahoma"/>
                <w:bCs w:val="0"/>
                <w:sz w:val="24"/>
                <w:szCs w:val="20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Elda </w:t>
            </w:r>
            <w:r>
              <w:rPr>
                <w:rFonts w:ascii="Georgia" w:hAnsi="Georgia" w:cs="Arial"/>
                <w:b/>
                <w:sz w:val="24"/>
                <w:szCs w:val="24"/>
              </w:rPr>
              <w:t>Pliško Horvat</w:t>
            </w: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1.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Faust Vrančić – izumitelj riječi i strojeva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</w:t>
            </w:r>
            <w:r>
              <w:rPr>
                <w:rFonts w:ascii="Georgia" w:hAnsi="Georgia" w:cs="Tahoma"/>
                <w:sz w:val="24"/>
                <w:szCs w:val="20"/>
              </w:rPr>
              <w:t>5</w:t>
            </w:r>
            <w:r w:rsidRPr="00D60840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2.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Informacijska pismenost i GOO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30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3.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>Alat za izradu vizualnih sadržaja Piktochart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0F5545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C70A25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4.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422910" w:rsidRPr="006009C4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6009C4">
              <w:rPr>
                <w:rFonts w:ascii="Georgia" w:hAnsi="Georgia" w:cs="Arial"/>
                <w:i/>
                <w:sz w:val="24"/>
                <w:szCs w:val="24"/>
              </w:rPr>
              <w:t xml:space="preserve">Padlet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Pr="006009C4">
              <w:rPr>
                <w:rFonts w:ascii="Georgia" w:hAnsi="Georgia" w:cs="Arial"/>
                <w:i/>
                <w:sz w:val="24"/>
                <w:szCs w:val="24"/>
              </w:rPr>
              <w:t xml:space="preserve"> alat za suradnju i komunikaciju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0"/>
                <w:szCs w:val="20"/>
              </w:rPr>
            </w:pPr>
            <w:r w:rsidRPr="000F5545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60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1</w:t>
            </w:r>
            <w:r w:rsidRPr="00C70A25">
              <w:rPr>
                <w:rFonts w:ascii="Georgia" w:hAnsi="Georgia" w:cs="Tahoma"/>
                <w:sz w:val="24"/>
                <w:szCs w:val="20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0"/>
              </w:rPr>
              <w:t>9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 201</w:t>
            </w:r>
            <w:r>
              <w:rPr>
                <w:rFonts w:ascii="Georgia" w:hAnsi="Georgia" w:cs="Tahoma"/>
                <w:sz w:val="24"/>
                <w:szCs w:val="20"/>
              </w:rPr>
              <w:t>6</w:t>
            </w:r>
            <w:r w:rsidRPr="00C70A25">
              <w:rPr>
                <w:rFonts w:ascii="Georgia" w:hAnsi="Georgia" w:cs="Tahoma"/>
                <w:sz w:val="24"/>
                <w:szCs w:val="20"/>
              </w:rPr>
              <w:t>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</w:p>
        </w:tc>
        <w:tc>
          <w:tcPr>
            <w:tcW w:w="862" w:type="dxa"/>
            <w:shd w:val="clear" w:color="auto" w:fill="FFF2CC" w:themeFill="accent4" w:themeFillTint="33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>
              <w:rPr>
                <w:rFonts w:ascii="Georgia" w:hAnsi="Georgia" w:cs="Tahoma"/>
                <w:b/>
                <w:i/>
                <w:sz w:val="24"/>
                <w:szCs w:val="20"/>
              </w:rPr>
              <w:t>5.</w:t>
            </w:r>
          </w:p>
        </w:tc>
        <w:tc>
          <w:tcPr>
            <w:tcW w:w="6378" w:type="dxa"/>
            <w:shd w:val="clear" w:color="auto" w:fill="FFF2CC" w:themeFill="accent4" w:themeFillTint="33"/>
            <w:vAlign w:val="center"/>
          </w:tcPr>
          <w:p w:rsidR="00422910" w:rsidRPr="006009C4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22910">
              <w:rPr>
                <w:rFonts w:ascii="Georgia" w:hAnsi="Georgia" w:cs="Arial"/>
                <w:i/>
                <w:sz w:val="24"/>
                <w:szCs w:val="24"/>
              </w:rPr>
              <w:t>Santorio ili zdravlje u brojkama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:rsidR="00422910" w:rsidRPr="00E00928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 w:rsidRPr="00E00928">
              <w:rPr>
                <w:rFonts w:ascii="Georgia" w:hAnsi="Georgia" w:cs="Tahoma"/>
                <w:sz w:val="20"/>
                <w:szCs w:val="20"/>
              </w:rPr>
              <w:t>Primjer dobre prakse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40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  <w:tr w:rsidR="00422910" w:rsidRPr="00D60840" w:rsidTr="00D9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 w:val="restart"/>
            <w:shd w:val="clear" w:color="auto" w:fill="BDD6EE" w:themeFill="accent1" w:themeFillTint="66"/>
            <w:vAlign w:val="center"/>
          </w:tcPr>
          <w:p w:rsidR="00422910" w:rsidRPr="000F5545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  <w:r>
              <w:rPr>
                <w:rFonts w:ascii="Georgia" w:hAnsi="Georgia" w:cs="Tahoma"/>
                <w:bCs w:val="0"/>
                <w:sz w:val="24"/>
                <w:szCs w:val="20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BDD6EE" w:themeFill="accent1" w:themeFillTint="66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Kristina Varda</w:t>
            </w:r>
          </w:p>
        </w:tc>
        <w:tc>
          <w:tcPr>
            <w:tcW w:w="862" w:type="dxa"/>
            <w:shd w:val="clear" w:color="auto" w:fill="BDD6EE" w:themeFill="accent1" w:themeFillTint="66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 w:rsidRPr="000F5545">
              <w:rPr>
                <w:rFonts w:ascii="Georgia" w:hAnsi="Georgia" w:cs="Tahoma"/>
                <w:b/>
                <w:i/>
                <w:sz w:val="24"/>
                <w:szCs w:val="20"/>
              </w:rPr>
              <w:t>1.</w:t>
            </w:r>
          </w:p>
        </w:tc>
        <w:tc>
          <w:tcPr>
            <w:tcW w:w="6378" w:type="dxa"/>
            <w:shd w:val="clear" w:color="auto" w:fill="BDD6EE" w:themeFill="accent1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 xml:space="preserve">Po jeziku dok te bude, </w:t>
            </w:r>
          </w:p>
          <w:p w:rsidR="00422910" w:rsidRPr="00C70A25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C70A25">
              <w:rPr>
                <w:rFonts w:ascii="Georgia" w:hAnsi="Georgia" w:cs="Arial"/>
                <w:i/>
                <w:sz w:val="24"/>
                <w:szCs w:val="24"/>
              </w:rPr>
              <w:t>I glavom će tebe biti!</w:t>
            </w:r>
          </w:p>
        </w:tc>
        <w:tc>
          <w:tcPr>
            <w:tcW w:w="1408" w:type="dxa"/>
            <w:shd w:val="clear" w:color="auto" w:fill="BDD6EE" w:themeFill="accent1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0F5545"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422910" w:rsidRPr="008738D0" w:rsidRDefault="00422910" w:rsidP="00422910">
            <w:pPr>
              <w:spacing w:line="28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8738D0">
              <w:rPr>
                <w:rFonts w:ascii="Georgia" w:hAnsi="Georgia" w:cs="Tahoma"/>
                <w:b/>
                <w:sz w:val="24"/>
                <w:szCs w:val="20"/>
              </w:rPr>
              <w:t>45</w:t>
            </w:r>
          </w:p>
        </w:tc>
        <w:tc>
          <w:tcPr>
            <w:tcW w:w="1821" w:type="dxa"/>
            <w:shd w:val="clear" w:color="auto" w:fill="BDD6EE" w:themeFill="accent1" w:themeFillTint="66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D60840">
              <w:rPr>
                <w:rFonts w:ascii="Georgia" w:hAnsi="Georgia" w:cs="Tahoma"/>
                <w:sz w:val="24"/>
                <w:szCs w:val="20"/>
              </w:rPr>
              <w:t>11. 2. 2016.</w:t>
            </w:r>
          </w:p>
        </w:tc>
      </w:tr>
      <w:tr w:rsidR="00422910" w:rsidRPr="00D60840" w:rsidTr="00D95CA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shd w:val="clear" w:color="auto" w:fill="BDD6EE" w:themeFill="accent1" w:themeFillTint="66"/>
            <w:vAlign w:val="center"/>
          </w:tcPr>
          <w:p w:rsidR="00422910" w:rsidRDefault="00422910" w:rsidP="00422910">
            <w:pPr>
              <w:spacing w:line="280" w:lineRule="atLeast"/>
              <w:jc w:val="center"/>
              <w:rPr>
                <w:rFonts w:ascii="Georgia" w:hAnsi="Georgia" w:cs="Tahoma"/>
                <w:bCs w:val="0"/>
                <w:sz w:val="24"/>
                <w:szCs w:val="20"/>
              </w:rPr>
            </w:pPr>
          </w:p>
        </w:tc>
        <w:tc>
          <w:tcPr>
            <w:tcW w:w="2263" w:type="dxa"/>
            <w:vMerge/>
            <w:shd w:val="clear" w:color="auto" w:fill="BDD6EE" w:themeFill="accent1" w:themeFillTint="66"/>
            <w:vAlign w:val="center"/>
          </w:tcPr>
          <w:p w:rsidR="0042291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</w:p>
        </w:tc>
        <w:tc>
          <w:tcPr>
            <w:tcW w:w="862" w:type="dxa"/>
            <w:shd w:val="clear" w:color="auto" w:fill="BDD6EE" w:themeFill="accent1" w:themeFillTint="66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i/>
                <w:sz w:val="24"/>
                <w:szCs w:val="20"/>
              </w:rPr>
            </w:pPr>
            <w:r>
              <w:rPr>
                <w:rFonts w:ascii="Georgia" w:hAnsi="Georgia" w:cs="Tahoma"/>
                <w:b/>
                <w:i/>
                <w:sz w:val="24"/>
                <w:szCs w:val="20"/>
              </w:rPr>
              <w:t>2.</w:t>
            </w:r>
          </w:p>
        </w:tc>
        <w:tc>
          <w:tcPr>
            <w:tcW w:w="6378" w:type="dxa"/>
            <w:shd w:val="clear" w:color="auto" w:fill="BDD6EE" w:themeFill="accent1" w:themeFillTint="66"/>
            <w:vAlign w:val="center"/>
          </w:tcPr>
          <w:p w:rsidR="00422910" w:rsidRPr="00C70A25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  <w:r w:rsidRPr="00422910">
              <w:rPr>
                <w:rFonts w:ascii="Georgia" w:hAnsi="Georgia" w:cs="Arial"/>
                <w:i/>
                <w:sz w:val="24"/>
                <w:szCs w:val="24"/>
              </w:rPr>
              <w:t>Čitalačka pismenost i vrste pitanja</w:t>
            </w:r>
          </w:p>
        </w:tc>
        <w:tc>
          <w:tcPr>
            <w:tcW w:w="1408" w:type="dxa"/>
            <w:shd w:val="clear" w:color="auto" w:fill="BDD6EE" w:themeFill="accent1" w:themeFillTint="66"/>
            <w:vAlign w:val="center"/>
          </w:tcPr>
          <w:p w:rsidR="00422910" w:rsidRPr="000F5545" w:rsidRDefault="00422910" w:rsidP="00422910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radionica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422910" w:rsidRPr="008738D0" w:rsidRDefault="00422910" w:rsidP="00A102BA">
            <w:pPr>
              <w:spacing w:line="28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4</w:t>
            </w:r>
            <w:r w:rsidR="00A102BA">
              <w:rPr>
                <w:rFonts w:ascii="Georgia" w:hAnsi="Georgia" w:cs="Tahoma"/>
                <w:b/>
                <w:sz w:val="24"/>
                <w:szCs w:val="20"/>
              </w:rPr>
              <w:t>5</w:t>
            </w:r>
          </w:p>
        </w:tc>
        <w:tc>
          <w:tcPr>
            <w:tcW w:w="1821" w:type="dxa"/>
            <w:shd w:val="clear" w:color="auto" w:fill="BDD6EE" w:themeFill="accent1" w:themeFillTint="66"/>
            <w:vAlign w:val="center"/>
          </w:tcPr>
          <w:p w:rsidR="00422910" w:rsidRPr="00D60840" w:rsidRDefault="00422910" w:rsidP="00422910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>
              <w:rPr>
                <w:rFonts w:ascii="Georgia" w:hAnsi="Georgia" w:cs="Tahoma"/>
                <w:sz w:val="24"/>
                <w:szCs w:val="20"/>
              </w:rPr>
              <w:t>21. 2. 2017.</w:t>
            </w:r>
          </w:p>
        </w:tc>
      </w:tr>
    </w:tbl>
    <w:p w:rsidR="00422910" w:rsidRDefault="00422910" w:rsidP="00B27627">
      <w:pPr>
        <w:pStyle w:val="Heading1"/>
        <w:jc w:val="center"/>
        <w:rPr>
          <w:rFonts w:ascii="Georgia" w:hAnsi="Georgia"/>
        </w:rPr>
      </w:pPr>
    </w:p>
    <w:p w:rsidR="00746D12" w:rsidRPr="00746D12" w:rsidRDefault="00C70A25" w:rsidP="00B27627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>P</w:t>
      </w:r>
      <w:r w:rsidR="006777D7" w:rsidRPr="00514A3B">
        <w:rPr>
          <w:rFonts w:ascii="Georgia" w:hAnsi="Georgia"/>
        </w:rPr>
        <w:t>redavač</w:t>
      </w:r>
      <w:r>
        <w:rPr>
          <w:rFonts w:ascii="Georgia" w:hAnsi="Georgia"/>
        </w:rPr>
        <w:t>i</w:t>
      </w:r>
      <w:bookmarkEnd w:id="10"/>
    </w:p>
    <w:tbl>
      <w:tblPr>
        <w:tblStyle w:val="Tablicareetke4-isticanje41"/>
        <w:tblpPr w:leftFromText="180" w:rightFromText="180" w:vertAnchor="text" w:horzAnchor="margin" w:tblpXSpec="center" w:tblpY="503"/>
        <w:tblW w:w="13150" w:type="dxa"/>
        <w:tblLook w:val="04A0" w:firstRow="1" w:lastRow="0" w:firstColumn="1" w:lastColumn="0" w:noHBand="0" w:noVBand="1"/>
      </w:tblPr>
      <w:tblGrid>
        <w:gridCol w:w="2464"/>
        <w:gridCol w:w="8134"/>
        <w:gridCol w:w="1276"/>
        <w:gridCol w:w="1276"/>
      </w:tblGrid>
      <w:tr w:rsidR="00D2351F" w:rsidRPr="00D60840" w:rsidTr="00992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vAlign w:val="center"/>
          </w:tcPr>
          <w:p w:rsidR="00D2351F" w:rsidRPr="00D2351F" w:rsidRDefault="00D2351F" w:rsidP="00C52946">
            <w:pPr>
              <w:jc w:val="center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C70A25">
              <w:rPr>
                <w:rFonts w:ascii="Georgia" w:hAnsi="Georgia" w:cs="Arial"/>
                <w:color w:val="auto"/>
                <w:sz w:val="24"/>
                <w:szCs w:val="24"/>
              </w:rPr>
              <w:t>Ukupan broj predavača</w:t>
            </w:r>
            <w:r>
              <w:rPr>
                <w:rFonts w:ascii="Georgia" w:hAnsi="Georgia" w:cs="Arial"/>
                <w:color w:val="auto"/>
                <w:sz w:val="24"/>
                <w:szCs w:val="24"/>
              </w:rPr>
              <w:t xml:space="preserve"> 32</w:t>
            </w:r>
          </w:p>
        </w:tc>
        <w:tc>
          <w:tcPr>
            <w:tcW w:w="1276" w:type="dxa"/>
            <w:vAlign w:val="center"/>
          </w:tcPr>
          <w:p w:rsidR="00992F27" w:rsidRPr="0035553B" w:rsidRDefault="00992F27" w:rsidP="00992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20"/>
                <w:szCs w:val="20"/>
              </w:rPr>
            </w:pPr>
            <w:r w:rsidRPr="0035553B">
              <w:rPr>
                <w:rFonts w:ascii="Georgia" w:hAnsi="Georgia" w:cs="Arial"/>
                <w:b w:val="0"/>
                <w:sz w:val="20"/>
                <w:szCs w:val="20"/>
              </w:rPr>
              <w:t xml:space="preserve">Broj </w:t>
            </w:r>
          </w:p>
          <w:p w:rsidR="00D2351F" w:rsidRPr="0035553B" w:rsidRDefault="00992F27" w:rsidP="00992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20"/>
                <w:szCs w:val="20"/>
              </w:rPr>
            </w:pPr>
            <w:r w:rsidRPr="0035553B">
              <w:rPr>
                <w:rFonts w:ascii="Georgia" w:hAnsi="Georgia" w:cs="Arial"/>
                <w:b w:val="0"/>
                <w:sz w:val="20"/>
                <w:szCs w:val="20"/>
              </w:rPr>
              <w:t>predavanje</w:t>
            </w:r>
          </w:p>
        </w:tc>
        <w:tc>
          <w:tcPr>
            <w:tcW w:w="1276" w:type="dxa"/>
            <w:vAlign w:val="center"/>
          </w:tcPr>
          <w:p w:rsidR="00D2351F" w:rsidRPr="00992F27" w:rsidRDefault="00992F27" w:rsidP="00992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20"/>
                <w:szCs w:val="20"/>
              </w:rPr>
            </w:pPr>
            <w:r w:rsidRPr="00992F27">
              <w:rPr>
                <w:rFonts w:ascii="Georgia" w:hAnsi="Georgia" w:cs="Arial"/>
                <w:b w:val="0"/>
                <w:sz w:val="20"/>
                <w:szCs w:val="20"/>
              </w:rPr>
              <w:t>Ukupno trajanje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 w:val="restart"/>
            <w:vAlign w:val="center"/>
          </w:tcPr>
          <w:p w:rsidR="00C52946" w:rsidRPr="00D2351F" w:rsidRDefault="00C52946" w:rsidP="00C52946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C52946">
              <w:rPr>
                <w:rFonts w:ascii="Georgia" w:hAnsi="Georgia" w:cs="Arial"/>
                <w:sz w:val="24"/>
                <w:szCs w:val="24"/>
              </w:rPr>
              <w:t>10 osnovnoškolskih knjižničara  iz Županijskog stručnog vijeća Istarske županije</w:t>
            </w: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>., stručna suradnica mentorica</w:t>
            </w:r>
          </w:p>
        </w:tc>
        <w:tc>
          <w:tcPr>
            <w:tcW w:w="1276" w:type="dxa"/>
            <w:vAlign w:val="center"/>
          </w:tcPr>
          <w:p w:rsidR="00C52946" w:rsidRPr="0035553B" w:rsidRDefault="00422910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4229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1</w:t>
            </w:r>
            <w:r w:rsidR="00422910" w:rsidRPr="003832F8">
              <w:rPr>
                <w:rFonts w:ascii="Georgia" w:hAnsi="Georgia" w:cs="Arial"/>
                <w:b/>
                <w:sz w:val="24"/>
                <w:szCs w:val="24"/>
              </w:rPr>
              <w:t>6</w:t>
            </w:r>
            <w:r w:rsidRPr="003832F8">
              <w:rPr>
                <w:rFonts w:ascii="Georgia" w:hAnsi="Georgia" w:cs="Arial"/>
                <w:b/>
                <w:sz w:val="24"/>
                <w:szCs w:val="24"/>
              </w:rPr>
              <w:t>0'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FF2CC" w:themeFill="accent4" w:themeFillTint="33"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Pr="007B6068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Dušanka Đokanović</w:t>
            </w:r>
            <w:r>
              <w:rPr>
                <w:rFonts w:ascii="Georgia" w:hAnsi="Georgia" w:cs="Arial"/>
                <w:sz w:val="24"/>
                <w:szCs w:val="24"/>
              </w:rPr>
              <w:t>, prof. i dipl. bibl.</w:t>
            </w:r>
          </w:p>
        </w:tc>
        <w:tc>
          <w:tcPr>
            <w:tcW w:w="1276" w:type="dxa"/>
            <w:vAlign w:val="center"/>
          </w:tcPr>
          <w:p w:rsidR="00C52946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50'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>. stručna suradnica mentorica</w:t>
            </w:r>
          </w:p>
        </w:tc>
        <w:tc>
          <w:tcPr>
            <w:tcW w:w="1276" w:type="dxa"/>
            <w:vAlign w:val="center"/>
          </w:tcPr>
          <w:p w:rsidR="00C52946" w:rsidRPr="0035553B" w:rsidRDefault="00422910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52946" w:rsidRPr="003832F8" w:rsidRDefault="00422910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56</w:t>
            </w:r>
            <w:r w:rsidR="00C52946" w:rsidRPr="003832F8">
              <w:rPr>
                <w:rFonts w:ascii="Georgia" w:hAnsi="Georgia" w:cs="Arial"/>
                <w:b/>
                <w:sz w:val="24"/>
                <w:szCs w:val="24"/>
              </w:rPr>
              <w:t>5'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FF2CC" w:themeFill="accent4" w:themeFillTint="33"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Vahida Halaba,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bibl.</w:t>
            </w:r>
            <w:r>
              <w:rPr>
                <w:rFonts w:ascii="Georgia" w:hAnsi="Georgia" w:cs="Arial"/>
                <w:sz w:val="24"/>
                <w:szCs w:val="24"/>
              </w:rPr>
              <w:t>, stručna suradnica savjetnica</w:t>
            </w:r>
          </w:p>
        </w:tc>
        <w:tc>
          <w:tcPr>
            <w:tcW w:w="1276" w:type="dxa"/>
            <w:vAlign w:val="center"/>
          </w:tcPr>
          <w:p w:rsidR="00C52946" w:rsidRPr="0035553B" w:rsidRDefault="00422910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2946" w:rsidRPr="003832F8" w:rsidRDefault="00422910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7</w:t>
            </w:r>
            <w:r w:rsidR="00C52946" w:rsidRPr="003832F8">
              <w:rPr>
                <w:rFonts w:ascii="Georgia" w:hAnsi="Georgia" w:cs="Arial"/>
                <w:b/>
                <w:sz w:val="24"/>
                <w:szCs w:val="24"/>
              </w:rPr>
              <w:t>5'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Izabela Kapustić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knjižničark</w:t>
            </w:r>
            <w:r>
              <w:rPr>
                <w:rFonts w:ascii="Georgia" w:hAnsi="Georgia" w:cs="Arial"/>
                <w:sz w:val="24"/>
                <w:szCs w:val="24"/>
              </w:rPr>
              <w:t>a, stručna suradnica mentorica</w:t>
            </w:r>
          </w:p>
        </w:tc>
        <w:tc>
          <w:tcPr>
            <w:tcW w:w="1276" w:type="dxa"/>
            <w:vAlign w:val="center"/>
          </w:tcPr>
          <w:p w:rsidR="00C52946" w:rsidRPr="0035553B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50'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FF2CC" w:themeFill="accent4" w:themeFillTint="33"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Samanta Matejčić Čotar,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</w:t>
            </w:r>
            <w:r>
              <w:rPr>
                <w:rFonts w:ascii="Georgia" w:hAnsi="Georgia" w:cs="Arial"/>
                <w:sz w:val="24"/>
                <w:szCs w:val="24"/>
              </w:rPr>
              <w:t>l.</w:t>
            </w:r>
          </w:p>
        </w:tc>
        <w:tc>
          <w:tcPr>
            <w:tcW w:w="1276" w:type="dxa"/>
            <w:vAlign w:val="center"/>
          </w:tcPr>
          <w:p w:rsidR="00C52946" w:rsidRPr="0035553B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35'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Tahoma"/>
                <w:b/>
                <w:sz w:val="24"/>
                <w:szCs w:val="20"/>
              </w:rPr>
              <w:t xml:space="preserve">Jadranka Mrak, </w:t>
            </w:r>
            <w:r w:rsidRPr="007B6068">
              <w:rPr>
                <w:rFonts w:ascii="Georgia" w:hAnsi="Georgia" w:cs="Tahoma"/>
                <w:sz w:val="24"/>
                <w:szCs w:val="20"/>
              </w:rPr>
              <w:t>prof. hrv. i tal. j</w:t>
            </w:r>
            <w:r>
              <w:rPr>
                <w:rFonts w:ascii="Georgia" w:hAnsi="Georgia" w:cs="Tahoma"/>
                <w:sz w:val="24"/>
                <w:szCs w:val="20"/>
              </w:rPr>
              <w:t>ezika i književnosti</w:t>
            </w:r>
          </w:p>
        </w:tc>
        <w:tc>
          <w:tcPr>
            <w:tcW w:w="1276" w:type="dxa"/>
            <w:vAlign w:val="center"/>
          </w:tcPr>
          <w:p w:rsidR="00C52946" w:rsidRPr="0035553B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60'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FF2CC" w:themeFill="accent4" w:themeFillTint="33"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144A2B" w:rsidP="00144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Jelena </w:t>
            </w:r>
            <w:r w:rsidR="00C52946" w:rsidRPr="007B6068">
              <w:rPr>
                <w:rFonts w:ascii="Georgia" w:hAnsi="Georgia" w:cs="Arial"/>
                <w:b/>
                <w:sz w:val="24"/>
                <w:szCs w:val="24"/>
              </w:rPr>
              <w:t>Paić</w:t>
            </w:r>
            <w:r w:rsidR="00C52946" w:rsidRPr="007B6068">
              <w:rPr>
                <w:rFonts w:ascii="Georgia" w:hAnsi="Georgia" w:cs="Arial"/>
                <w:sz w:val="24"/>
                <w:szCs w:val="24"/>
              </w:rPr>
              <w:t xml:space="preserve">, prof. </w:t>
            </w:r>
            <w:r w:rsidR="00C52946">
              <w:rPr>
                <w:rFonts w:ascii="Georgia" w:hAnsi="Georgia" w:cs="Arial"/>
                <w:sz w:val="24"/>
                <w:szCs w:val="24"/>
              </w:rPr>
              <w:t>i dipl. knjižničar</w:t>
            </w:r>
          </w:p>
        </w:tc>
        <w:tc>
          <w:tcPr>
            <w:tcW w:w="1276" w:type="dxa"/>
            <w:vAlign w:val="center"/>
          </w:tcPr>
          <w:p w:rsidR="00C52946" w:rsidRPr="0035553B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20'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Dragica Pršo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knjižničarka, stručna suradnica men</w:t>
            </w:r>
            <w:r>
              <w:rPr>
                <w:rFonts w:ascii="Georgia" w:hAnsi="Georgia" w:cs="Arial"/>
                <w:sz w:val="24"/>
                <w:szCs w:val="24"/>
              </w:rPr>
              <w:t>torica</w:t>
            </w:r>
          </w:p>
        </w:tc>
        <w:tc>
          <w:tcPr>
            <w:tcW w:w="1276" w:type="dxa"/>
            <w:vAlign w:val="center"/>
          </w:tcPr>
          <w:p w:rsidR="00C52946" w:rsidRPr="00D2351F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D2351F"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422910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7</w:t>
            </w:r>
            <w:r w:rsidR="00C52946" w:rsidRPr="003832F8">
              <w:rPr>
                <w:rFonts w:ascii="Georgia" w:hAnsi="Georgia" w:cs="Arial"/>
                <w:b/>
                <w:sz w:val="24"/>
                <w:szCs w:val="24"/>
              </w:rPr>
              <w:t>0'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FF2CC" w:themeFill="accent4" w:themeFillTint="33"/>
            <w:vAlign w:val="center"/>
          </w:tcPr>
          <w:p w:rsidR="00C52946" w:rsidRPr="00D2351F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Sanja Triska Škrinjar</w:t>
            </w:r>
            <w:r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  <w:tc>
          <w:tcPr>
            <w:tcW w:w="1276" w:type="dxa"/>
            <w:vAlign w:val="center"/>
          </w:tcPr>
          <w:p w:rsidR="00C52946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10'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 w:val="restart"/>
            <w:vAlign w:val="center"/>
          </w:tcPr>
          <w:p w:rsidR="00C52946" w:rsidRPr="00E77A84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  <w:r w:rsidRPr="00D2351F">
              <w:rPr>
                <w:rFonts w:ascii="Georgia" w:hAnsi="Georgia" w:cs="Arial"/>
                <w:sz w:val="24"/>
                <w:szCs w:val="24"/>
              </w:rPr>
              <w:t>3</w:t>
            </w:r>
            <w:r>
              <w:rPr>
                <w:rFonts w:ascii="Georgia" w:hAnsi="Georgia" w:cs="Arial"/>
                <w:b w:val="0"/>
                <w:sz w:val="24"/>
                <w:szCs w:val="24"/>
              </w:rPr>
              <w:t xml:space="preserve">   </w:t>
            </w:r>
            <w:r w:rsidRPr="00C52946">
              <w:rPr>
                <w:rFonts w:ascii="Georgia" w:hAnsi="Georgia" w:cs="Arial"/>
                <w:sz w:val="24"/>
                <w:szCs w:val="24"/>
              </w:rPr>
              <w:t xml:space="preserve">srednjoškolska knjižničara iz Županijskog stručnog vijeća </w:t>
            </w:r>
            <w:r w:rsidRPr="00C52946">
              <w:rPr>
                <w:rFonts w:ascii="Georgia" w:hAnsi="Georgia" w:cs="Arial"/>
                <w:sz w:val="24"/>
                <w:szCs w:val="24"/>
              </w:rPr>
              <w:lastRenderedPageBreak/>
              <w:t>Istarske županije</w:t>
            </w:r>
          </w:p>
        </w:tc>
        <w:tc>
          <w:tcPr>
            <w:tcW w:w="8134" w:type="dxa"/>
            <w:vAlign w:val="center"/>
          </w:tcPr>
          <w:p w:rsidR="00C52946" w:rsidRPr="0035553B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7B6068">
              <w:rPr>
                <w:rFonts w:ascii="Georgia" w:hAnsi="Georgia" w:cs="Tahoma"/>
                <w:b/>
                <w:sz w:val="24"/>
                <w:szCs w:val="20"/>
              </w:rPr>
              <w:lastRenderedPageBreak/>
              <w:t xml:space="preserve">Majda Milevoj Klapčić, </w:t>
            </w:r>
            <w:r>
              <w:rPr>
                <w:rFonts w:ascii="Georgia" w:hAnsi="Georgia" w:cs="Tahoma"/>
                <w:sz w:val="24"/>
                <w:szCs w:val="20"/>
              </w:rPr>
              <w:t>prof. i dipl. knjižničarka</w:t>
            </w:r>
          </w:p>
        </w:tc>
        <w:tc>
          <w:tcPr>
            <w:tcW w:w="1276" w:type="dxa"/>
            <w:vAlign w:val="center"/>
          </w:tcPr>
          <w:p w:rsidR="00C52946" w:rsidRPr="007B6068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>
              <w:rPr>
                <w:rFonts w:ascii="Georgia" w:hAnsi="Georgia" w:cs="Tahoma"/>
                <w:b/>
                <w:sz w:val="24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3832F8">
              <w:rPr>
                <w:rFonts w:ascii="Georgia" w:hAnsi="Georgia" w:cs="Tahoma"/>
                <w:b/>
                <w:sz w:val="24"/>
                <w:szCs w:val="20"/>
              </w:rPr>
              <w:t>45'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E77A84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Elda Pliško Horvat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</w:t>
            </w:r>
            <w:r>
              <w:rPr>
                <w:rFonts w:ascii="Georgia" w:hAnsi="Georgia" w:cs="Arial"/>
                <w:sz w:val="24"/>
                <w:szCs w:val="24"/>
              </w:rPr>
              <w:t>, stručna suradnica savjetnica</w:t>
            </w:r>
          </w:p>
        </w:tc>
        <w:tc>
          <w:tcPr>
            <w:tcW w:w="1276" w:type="dxa"/>
            <w:vAlign w:val="center"/>
          </w:tcPr>
          <w:p w:rsidR="00C52946" w:rsidRPr="007B6068" w:rsidRDefault="00C52946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2946" w:rsidRPr="003832F8" w:rsidRDefault="003832F8" w:rsidP="00C5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22</w:t>
            </w:r>
            <w:r w:rsidR="00C52946" w:rsidRPr="003832F8">
              <w:rPr>
                <w:rFonts w:ascii="Georgia" w:hAnsi="Georgia" w:cs="Arial"/>
                <w:b/>
                <w:sz w:val="24"/>
                <w:szCs w:val="24"/>
              </w:rPr>
              <w:t>0'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vAlign w:val="center"/>
          </w:tcPr>
          <w:p w:rsidR="00C52946" w:rsidRPr="00E77A84" w:rsidRDefault="00C52946" w:rsidP="00C52946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8134" w:type="dxa"/>
            <w:vAlign w:val="center"/>
          </w:tcPr>
          <w:p w:rsidR="00C52946" w:rsidRPr="007B6068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dipl. bibl. i prof</w:t>
            </w:r>
            <w:r>
              <w:rPr>
                <w:rFonts w:ascii="Georgia" w:hAnsi="Georgia" w:cs="Arial"/>
                <w:sz w:val="24"/>
                <w:szCs w:val="24"/>
              </w:rPr>
              <w:t>., stručna suradnica mentorica</w:t>
            </w:r>
          </w:p>
        </w:tc>
        <w:tc>
          <w:tcPr>
            <w:tcW w:w="1276" w:type="dxa"/>
            <w:vAlign w:val="center"/>
          </w:tcPr>
          <w:p w:rsidR="00C52946" w:rsidRPr="007B6068" w:rsidRDefault="00C52946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52946" w:rsidRPr="003832F8" w:rsidRDefault="003832F8" w:rsidP="00C5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3832F8">
              <w:rPr>
                <w:rFonts w:ascii="Georgia" w:hAnsi="Georgia" w:cs="Arial"/>
                <w:b/>
                <w:sz w:val="24"/>
                <w:szCs w:val="24"/>
              </w:rPr>
              <w:t>8</w:t>
            </w:r>
            <w:r w:rsidR="00C52946" w:rsidRPr="003832F8">
              <w:rPr>
                <w:rFonts w:ascii="Georgia" w:hAnsi="Georgia" w:cs="Arial"/>
                <w:b/>
                <w:sz w:val="24"/>
                <w:szCs w:val="24"/>
              </w:rPr>
              <w:t>5'</w:t>
            </w:r>
          </w:p>
        </w:tc>
      </w:tr>
      <w:tr w:rsidR="00C52946" w:rsidRPr="00D60840" w:rsidTr="00992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0" w:type="dxa"/>
            <w:gridSpan w:val="4"/>
            <w:shd w:val="clear" w:color="auto" w:fill="FFC000" w:themeFill="accent4"/>
            <w:vAlign w:val="center"/>
          </w:tcPr>
          <w:p w:rsidR="00C52946" w:rsidRPr="00742175" w:rsidRDefault="00C52946" w:rsidP="00C52946">
            <w:pPr>
              <w:jc w:val="center"/>
              <w:rPr>
                <w:rFonts w:ascii="Georgia" w:hAnsi="Georgia" w:cs="Arial"/>
                <w:b w:val="0"/>
                <w:sz w:val="24"/>
                <w:szCs w:val="24"/>
              </w:rPr>
            </w:pP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Align w:val="center"/>
          </w:tcPr>
          <w:p w:rsidR="00C52946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E77A84">
              <w:rPr>
                <w:rFonts w:ascii="Georgia" w:hAnsi="Georgia" w:cs="Arial"/>
                <w:sz w:val="24"/>
                <w:szCs w:val="24"/>
              </w:rPr>
              <w:t>8</w:t>
            </w:r>
            <w:r>
              <w:rPr>
                <w:rFonts w:ascii="Georgia" w:hAnsi="Georgia" w:cs="Arial"/>
                <w:b w:val="0"/>
                <w:sz w:val="24"/>
                <w:szCs w:val="24"/>
              </w:rPr>
              <w:t xml:space="preserve"> knjižničara</w:t>
            </w: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 xml:space="preserve"> </w:t>
            </w:r>
          </w:p>
          <w:p w:rsidR="00C52946" w:rsidRPr="00D60840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iz drugih ŽSV-a</w:t>
            </w:r>
          </w:p>
        </w:tc>
        <w:tc>
          <w:tcPr>
            <w:tcW w:w="10686" w:type="dxa"/>
            <w:gridSpan w:val="3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Alida Devčić Crnić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prof i dipl. bibl. OŠ Podmurvice, Rijeka</w:t>
            </w:r>
            <w:r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Koraljka Mahulja Pejčić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hrv. jezika i dipl. knjižničar, OŠ Ivana Zajca, Rijeka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>Vanja Jurilj,</w:t>
            </w:r>
            <w:r w:rsidRPr="001416D1">
              <w:rPr>
                <w:rFonts w:ascii="Georgia" w:hAnsi="Georgia" w:cs="Arial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Georgia" w:hAnsi="Georgia" w:cs="Arial"/>
                <w:sz w:val="24"/>
                <w:szCs w:val="24"/>
              </w:rPr>
              <w:t>prof. i dipl. bibl.</w:t>
            </w:r>
            <w:r w:rsidRPr="001416D1">
              <w:rPr>
                <w:rFonts w:ascii="Georgia" w:hAnsi="Georgia" w:cs="Arial"/>
                <w:sz w:val="24"/>
                <w:szCs w:val="24"/>
              </w:rPr>
              <w:t>, stručna suradnica mentorica, predsjednica HUŠK-a</w:t>
            </w:r>
            <w:r>
              <w:rPr>
                <w:rFonts w:ascii="Georgia" w:hAnsi="Georgia" w:cs="Arial"/>
                <w:sz w:val="24"/>
                <w:szCs w:val="24"/>
              </w:rPr>
              <w:t>, OŠ Antuna Mihanovića, Zagreb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  <w:shd w:val="clear" w:color="auto" w:fill="FFFFFF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Dr. sc. Jasna Milički, </w:t>
            </w:r>
            <w:r>
              <w:rPr>
                <w:rFonts w:ascii="Georgia" w:hAnsi="Georgia" w:cs="Arial"/>
                <w:sz w:val="24"/>
                <w:szCs w:val="24"/>
              </w:rPr>
              <w:t>prof. i dipl. bibl.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stručna suradnica savjetnica  OŠ Marija Bistrica, Marija Bistrica</w:t>
            </w:r>
            <w:r w:rsidRPr="00742175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0"/>
              </w:rPr>
            </w:pPr>
            <w:r w:rsidRPr="00176C31">
              <w:rPr>
                <w:rFonts w:ascii="Georgia" w:hAnsi="Georgia" w:cs="Tahoma"/>
                <w:b/>
                <w:sz w:val="24"/>
                <w:szCs w:val="20"/>
              </w:rPr>
              <w:t xml:space="preserve">Nataša Možgon, Kauzlarić, </w:t>
            </w:r>
            <w:r w:rsidRPr="00176C31">
              <w:rPr>
                <w:rFonts w:ascii="Georgia" w:hAnsi="Georgia" w:cs="Tahoma"/>
                <w:sz w:val="24"/>
                <w:szCs w:val="20"/>
              </w:rPr>
              <w:t>prof. i dipl. bibl., OŠ Dr. Branimira Markovića Ravna Gora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 xml:space="preserve">Viktoria Samsa, </w:t>
            </w:r>
            <w:r w:rsidRPr="00176C31">
              <w:rPr>
                <w:rFonts w:ascii="Georgia" w:hAnsi="Georgia" w:cs="Arial"/>
                <w:sz w:val="24"/>
                <w:szCs w:val="24"/>
              </w:rPr>
              <w:t>prof. i dipl. bibl., OŠ Ivana Gorana Kovačića Vrbovsko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  <w:shd w:val="clear" w:color="auto" w:fill="FFFFFF"/>
              </w:rPr>
            </w:pPr>
            <w:r w:rsidRPr="00742175">
              <w:rPr>
                <w:rFonts w:ascii="Georgia" w:hAnsi="Georgia" w:cs="Arial"/>
                <w:b/>
                <w:sz w:val="24"/>
                <w:szCs w:val="24"/>
              </w:rPr>
              <w:t xml:space="preserve">Draženka Stančić, </w:t>
            </w:r>
            <w:r w:rsidRPr="00742175">
              <w:rPr>
                <w:rFonts w:ascii="Georgia" w:hAnsi="Georgia" w:cs="Arial"/>
                <w:sz w:val="24"/>
                <w:szCs w:val="24"/>
              </w:rPr>
              <w:t>p</w:t>
            </w:r>
            <w:r>
              <w:rPr>
                <w:rFonts w:ascii="Georgia" w:hAnsi="Georgia" w:cs="Arial"/>
                <w:sz w:val="24"/>
                <w:szCs w:val="24"/>
              </w:rPr>
              <w:t>rof. i dipl. bibl.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stručna suradnica savjetnica, OŠ I. Kukuljevića Sakcinskog, Ivanec</w:t>
            </w:r>
            <w:r w:rsidRPr="00742175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52946" w:rsidRPr="00742175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C31">
              <w:rPr>
                <w:rFonts w:ascii="Georgia" w:hAnsi="Georgia" w:cs="Arial"/>
                <w:b/>
                <w:sz w:val="24"/>
                <w:szCs w:val="24"/>
              </w:rPr>
              <w:t>Sandra Vidović</w:t>
            </w:r>
            <w:r w:rsidRPr="00176C31">
              <w:rPr>
                <w:rFonts w:ascii="Georgia" w:hAnsi="Georgia" w:cs="Arial"/>
                <w:sz w:val="24"/>
                <w:szCs w:val="24"/>
              </w:rPr>
              <w:t>, prof. i  dipl. knjižničar, Prva riječka hrvatska gimnazija, Rijeka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Align w:val="center"/>
          </w:tcPr>
          <w:p w:rsidR="00C52946" w:rsidRPr="00D60840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Drugi knjižničari</w:t>
            </w:r>
          </w:p>
        </w:tc>
        <w:tc>
          <w:tcPr>
            <w:tcW w:w="10686" w:type="dxa"/>
            <w:gridSpan w:val="3"/>
            <w:vAlign w:val="center"/>
          </w:tcPr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>
              <w:rPr>
                <w:rFonts w:ascii="Georgia" w:hAnsi="Georgia" w:cs="Arial"/>
                <w:sz w:val="24"/>
                <w:szCs w:val="24"/>
              </w:rPr>
              <w:t>, prof., voditeljica Matične službe, Pula</w:t>
            </w:r>
          </w:p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Ana Saulačić</w:t>
            </w:r>
            <w:r>
              <w:rPr>
                <w:rFonts w:ascii="Georgia" w:hAnsi="Georgia" w:cs="Arial"/>
                <w:sz w:val="24"/>
                <w:szCs w:val="24"/>
              </w:rPr>
              <w:t>, viša savjetnica, AZOO, Split</w:t>
            </w:r>
          </w:p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Biserka Šušnjić</w:t>
            </w:r>
            <w:r>
              <w:rPr>
                <w:rFonts w:ascii="Georgia" w:hAnsi="Georgia" w:cs="Arial"/>
                <w:sz w:val="24"/>
                <w:szCs w:val="24"/>
              </w:rPr>
              <w:t>, viša savjetnica, AZOO, Zagreb</w:t>
            </w:r>
          </w:p>
          <w:p w:rsidR="00C52946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Vesna Turčin</w:t>
            </w:r>
            <w:r>
              <w:rPr>
                <w:rFonts w:ascii="Georgia" w:hAnsi="Georgia" w:cs="Arial"/>
                <w:sz w:val="24"/>
                <w:szCs w:val="24"/>
              </w:rPr>
              <w:t>,  viša savjetnica, CSSU</w:t>
            </w:r>
          </w:p>
          <w:p w:rsidR="00C52946" w:rsidRPr="0063267B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Jasenka Zajec</w:t>
            </w:r>
            <w:r>
              <w:rPr>
                <w:rFonts w:ascii="Georgia" w:hAnsi="Georgia" w:cs="Arial"/>
                <w:sz w:val="24"/>
                <w:szCs w:val="24"/>
              </w:rPr>
              <w:t>,  viša savjetnica, CSSU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Align w:val="center"/>
          </w:tcPr>
          <w:p w:rsidR="00C52946" w:rsidRPr="00D60840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60840">
              <w:rPr>
                <w:rFonts w:ascii="Georgia" w:hAnsi="Georgia" w:cs="Arial"/>
                <w:b w:val="0"/>
                <w:sz w:val="24"/>
                <w:szCs w:val="24"/>
              </w:rPr>
              <w:t>Predavači iz škola drugog zvanja</w:t>
            </w:r>
          </w:p>
        </w:tc>
        <w:tc>
          <w:tcPr>
            <w:tcW w:w="10686" w:type="dxa"/>
            <w:gridSpan w:val="3"/>
            <w:vAlign w:val="center"/>
          </w:tcPr>
          <w:p w:rsidR="003832F8" w:rsidRPr="003832F8" w:rsidRDefault="003832F8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Alenka Banić Juričić, </w:t>
            </w:r>
            <w:r w:rsidRPr="003832F8">
              <w:rPr>
                <w:rFonts w:ascii="Georgia" w:hAnsi="Georgia" w:cs="Arial"/>
                <w:sz w:val="24"/>
                <w:szCs w:val="24"/>
              </w:rPr>
              <w:t>prof.</w:t>
            </w:r>
            <w:r w:rsidR="007E5541">
              <w:rPr>
                <w:rFonts w:ascii="Georgia" w:hAnsi="Georgia" w:cs="Arial"/>
                <w:sz w:val="24"/>
                <w:szCs w:val="24"/>
              </w:rPr>
              <w:t xml:space="preserve"> OŠ Marije i Line, Umag</w:t>
            </w:r>
          </w:p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334">
              <w:rPr>
                <w:rFonts w:ascii="Georgia" w:hAnsi="Georgia" w:cs="Arial"/>
                <w:b/>
                <w:sz w:val="24"/>
                <w:szCs w:val="24"/>
              </w:rPr>
              <w:t>Gabriela Dundara</w:t>
            </w:r>
            <w:r>
              <w:rPr>
                <w:rFonts w:ascii="Georgia" w:hAnsi="Georgia" w:cs="Arial"/>
                <w:sz w:val="24"/>
                <w:szCs w:val="24"/>
              </w:rPr>
              <w:t>, prof.</w:t>
            </w:r>
            <w:r w:rsidRPr="00742175">
              <w:rPr>
                <w:rFonts w:ascii="Georgia" w:hAnsi="Georgia" w:cs="Arial"/>
                <w:sz w:val="24"/>
                <w:szCs w:val="24"/>
              </w:rPr>
              <w:t>, SŠ „Mate Blažine“ Labin</w:t>
            </w:r>
          </w:p>
          <w:p w:rsidR="00C52946" w:rsidRPr="00176334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334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>
              <w:rPr>
                <w:rFonts w:ascii="Georgia" w:hAnsi="Georgia" w:cs="Arial"/>
                <w:sz w:val="24"/>
                <w:szCs w:val="24"/>
              </w:rPr>
              <w:t>,</w:t>
            </w:r>
            <w:r w:rsidRPr="00C70A2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sz w:val="24"/>
                <w:szCs w:val="24"/>
              </w:rPr>
              <w:t>prof. OŠ Marije i Line, Umag</w:t>
            </w:r>
          </w:p>
        </w:tc>
      </w:tr>
      <w:tr w:rsidR="00C52946" w:rsidRPr="00D60840" w:rsidTr="002C758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Align w:val="center"/>
          </w:tcPr>
          <w:p w:rsidR="00C52946" w:rsidRPr="00D60840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sz w:val="24"/>
                <w:szCs w:val="24"/>
              </w:rPr>
              <w:t>Predavači iz drugih institucija</w:t>
            </w:r>
          </w:p>
        </w:tc>
        <w:tc>
          <w:tcPr>
            <w:tcW w:w="10686" w:type="dxa"/>
            <w:gridSpan w:val="3"/>
            <w:vAlign w:val="center"/>
          </w:tcPr>
          <w:p w:rsidR="00C52946" w:rsidRPr="00C70A25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63267B">
              <w:rPr>
                <w:rFonts w:ascii="Georgia" w:hAnsi="Georgia" w:cs="Arial"/>
                <w:b/>
                <w:sz w:val="24"/>
                <w:szCs w:val="24"/>
              </w:rPr>
              <w:t>Helga  Možé Glavan</w:t>
            </w:r>
            <w:r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742175">
              <w:rPr>
                <w:rFonts w:ascii="Georgia" w:hAnsi="Georgia" w:cs="Arial"/>
                <w:sz w:val="24"/>
                <w:szCs w:val="24"/>
              </w:rPr>
              <w:t xml:space="preserve"> dipl. oec.  Zaklada za poticanje partnerstva i razvoj civilnog društva Pula</w:t>
            </w:r>
          </w:p>
          <w:p w:rsidR="00C52946" w:rsidRPr="0063267B" w:rsidRDefault="00C52946" w:rsidP="00C52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334">
              <w:rPr>
                <w:rFonts w:ascii="Georgia" w:hAnsi="Georgia" w:cs="Arial"/>
                <w:b/>
                <w:sz w:val="24"/>
                <w:szCs w:val="24"/>
              </w:rPr>
              <w:t>Goranka Rosanda Furlan</w:t>
            </w:r>
            <w:r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176C31">
              <w:rPr>
                <w:rFonts w:ascii="Georgia" w:hAnsi="Georgia" w:cs="Arial"/>
                <w:sz w:val="24"/>
                <w:szCs w:val="24"/>
              </w:rPr>
              <w:t xml:space="preserve"> prof., Udruga Indeficienter Pet Therapy, Vinkuran</w:t>
            </w:r>
          </w:p>
        </w:tc>
      </w:tr>
      <w:tr w:rsidR="00C52946" w:rsidRPr="00D60840" w:rsidTr="002C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Align w:val="center"/>
          </w:tcPr>
          <w:p w:rsidR="00C52946" w:rsidRDefault="00C52946" w:rsidP="00C52946">
            <w:pPr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sz w:val="24"/>
                <w:szCs w:val="24"/>
              </w:rPr>
              <w:t>Predavači iz drugih država</w:t>
            </w:r>
          </w:p>
        </w:tc>
        <w:tc>
          <w:tcPr>
            <w:tcW w:w="10686" w:type="dxa"/>
            <w:gridSpan w:val="3"/>
            <w:vAlign w:val="center"/>
          </w:tcPr>
          <w:p w:rsidR="00C52946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176334">
              <w:rPr>
                <w:rFonts w:ascii="Georgia" w:hAnsi="Georgia" w:cs="Arial"/>
                <w:b/>
                <w:sz w:val="24"/>
                <w:szCs w:val="24"/>
              </w:rPr>
              <w:t>Špela Čekada Zorn</w:t>
            </w:r>
            <w:r>
              <w:rPr>
                <w:rFonts w:ascii="Georgia" w:hAnsi="Georgia" w:cs="Arial"/>
                <w:sz w:val="24"/>
                <w:szCs w:val="24"/>
              </w:rPr>
              <w:t>, mag. OŠ Brezovica pri Ljubljani (Slovenija)</w:t>
            </w:r>
          </w:p>
          <w:p w:rsidR="00C52946" w:rsidRPr="00176334" w:rsidRDefault="00C52946" w:rsidP="00C5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176334">
              <w:rPr>
                <w:rFonts w:ascii="Georgia" w:hAnsi="Georgia" w:cs="Arial"/>
                <w:b/>
                <w:sz w:val="24"/>
                <w:szCs w:val="24"/>
              </w:rPr>
              <w:t>Andreja Dobnikar</w:t>
            </w:r>
            <w:r>
              <w:rPr>
                <w:rFonts w:ascii="Georgia" w:hAnsi="Georgia" w:cs="Arial"/>
                <w:sz w:val="24"/>
                <w:szCs w:val="24"/>
              </w:rPr>
              <w:t>, prof.  OŠ Brezovica pri Ljubljani (Slovenija)</w:t>
            </w:r>
          </w:p>
        </w:tc>
      </w:tr>
    </w:tbl>
    <w:p w:rsidR="008368EE" w:rsidRDefault="008368EE" w:rsidP="00BC5592">
      <w:pPr>
        <w:jc w:val="both"/>
        <w:rPr>
          <w:rFonts w:ascii="Georgia" w:hAnsi="Georgia" w:cs="Tahoma"/>
        </w:rPr>
      </w:pPr>
    </w:p>
    <w:p w:rsidR="000765B1" w:rsidRPr="00D60840" w:rsidRDefault="000765B1" w:rsidP="00BC5592">
      <w:pPr>
        <w:jc w:val="both"/>
        <w:rPr>
          <w:rFonts w:ascii="Georgia" w:hAnsi="Georgia" w:cs="Tahoma"/>
        </w:rPr>
      </w:pPr>
    </w:p>
    <w:p w:rsidR="00E467B7" w:rsidRDefault="00E467B7" w:rsidP="00E467B7"/>
    <w:p w:rsidR="009A3379" w:rsidRPr="00B27627" w:rsidRDefault="00C52946" w:rsidP="00B27627">
      <w:pPr>
        <w:pStyle w:val="Heading2"/>
        <w:rPr>
          <w:rFonts w:ascii="Georgia" w:hAnsi="Georgia"/>
          <w:sz w:val="28"/>
          <w:szCs w:val="28"/>
        </w:rPr>
      </w:pPr>
      <w:bookmarkStart w:id="11" w:name="_Toc469573463"/>
      <w:r>
        <w:rPr>
          <w:rFonts w:ascii="Georgia" w:hAnsi="Georgia"/>
          <w:sz w:val="28"/>
          <w:szCs w:val="28"/>
        </w:rPr>
        <w:lastRenderedPageBreak/>
        <w:t>Abecedni p</w:t>
      </w:r>
      <w:r w:rsidR="009A2FEE" w:rsidRPr="00B27627">
        <w:rPr>
          <w:rFonts w:ascii="Georgia" w:hAnsi="Georgia"/>
          <w:sz w:val="28"/>
          <w:szCs w:val="28"/>
        </w:rPr>
        <w:t>opis predavača</w:t>
      </w:r>
      <w:bookmarkEnd w:id="11"/>
    </w:p>
    <w:tbl>
      <w:tblPr>
        <w:tblStyle w:val="Tablicareetke4-isticanje51"/>
        <w:tblpPr w:leftFromText="180" w:rightFromText="180" w:vertAnchor="text" w:horzAnchor="margin" w:tblpXSpec="center" w:tblpY="315"/>
        <w:tblW w:w="14002" w:type="dxa"/>
        <w:tblLook w:val="04A0" w:firstRow="1" w:lastRow="0" w:firstColumn="1" w:lastColumn="0" w:noHBand="0" w:noVBand="1"/>
      </w:tblPr>
      <w:tblGrid>
        <w:gridCol w:w="675"/>
        <w:gridCol w:w="5529"/>
        <w:gridCol w:w="4110"/>
        <w:gridCol w:w="2694"/>
        <w:gridCol w:w="994"/>
      </w:tblGrid>
      <w:tr w:rsidR="00586ED7" w:rsidRPr="007B6068" w:rsidTr="00C52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E5541" w:rsidRDefault="00586ED7" w:rsidP="00EF2623">
            <w:pPr>
              <w:rPr>
                <w:rFonts w:ascii="Georgia" w:hAnsi="Georgia" w:cs="Tahoma"/>
                <w:b w:val="0"/>
                <w:sz w:val="24"/>
                <w:szCs w:val="24"/>
              </w:rPr>
            </w:pPr>
            <w:r w:rsidRPr="007E5541">
              <w:rPr>
                <w:rFonts w:ascii="Georgia" w:hAnsi="Georgia" w:cs="Tahoma"/>
                <w:b w:val="0"/>
                <w:sz w:val="24"/>
                <w:szCs w:val="24"/>
              </w:rPr>
              <w:t>R. br</w:t>
            </w:r>
          </w:p>
        </w:tc>
        <w:tc>
          <w:tcPr>
            <w:tcW w:w="5529" w:type="dxa"/>
            <w:vAlign w:val="center"/>
          </w:tcPr>
          <w:p w:rsidR="00586ED7" w:rsidRPr="007E5541" w:rsidRDefault="00586ED7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E5541">
              <w:rPr>
                <w:rFonts w:ascii="Georgia" w:hAnsi="Georgia" w:cs="Tahoma"/>
                <w:sz w:val="24"/>
                <w:szCs w:val="24"/>
              </w:rPr>
              <w:t>Ime i prezime predavača</w:t>
            </w:r>
          </w:p>
        </w:tc>
        <w:tc>
          <w:tcPr>
            <w:tcW w:w="4110" w:type="dxa"/>
            <w:vAlign w:val="center"/>
          </w:tcPr>
          <w:p w:rsidR="00586ED7" w:rsidRPr="007E5541" w:rsidRDefault="00586ED7" w:rsidP="00C52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E5541">
              <w:rPr>
                <w:rFonts w:ascii="Georgia" w:hAnsi="Georgia" w:cs="Tahoma"/>
                <w:sz w:val="24"/>
                <w:szCs w:val="24"/>
              </w:rPr>
              <w:t>Škola ili institucija predavača</w:t>
            </w:r>
          </w:p>
        </w:tc>
        <w:tc>
          <w:tcPr>
            <w:tcW w:w="2694" w:type="dxa"/>
            <w:vAlign w:val="center"/>
          </w:tcPr>
          <w:p w:rsidR="00586ED7" w:rsidRPr="007E5541" w:rsidRDefault="00586ED7" w:rsidP="0099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Cs w:val="0"/>
                <w:sz w:val="24"/>
                <w:szCs w:val="24"/>
              </w:rPr>
            </w:pPr>
            <w:r w:rsidRPr="007E5541">
              <w:rPr>
                <w:rFonts w:ascii="Georgia" w:hAnsi="Georgia" w:cs="Tahoma"/>
                <w:sz w:val="24"/>
                <w:szCs w:val="24"/>
              </w:rPr>
              <w:t>Broj i</w:t>
            </w:r>
            <w:r w:rsidRPr="007E5541">
              <w:rPr>
                <w:rFonts w:ascii="Georgia" w:hAnsi="Georgia" w:cs="Tahoma"/>
                <w:bCs w:val="0"/>
                <w:sz w:val="24"/>
                <w:szCs w:val="24"/>
              </w:rPr>
              <w:t xml:space="preserve"> f</w:t>
            </w:r>
            <w:r w:rsidRPr="007E5541">
              <w:rPr>
                <w:rFonts w:ascii="Georgia" w:hAnsi="Georgia" w:cs="Tahoma"/>
                <w:sz w:val="24"/>
                <w:szCs w:val="24"/>
              </w:rPr>
              <w:t>orma</w:t>
            </w:r>
          </w:p>
        </w:tc>
        <w:tc>
          <w:tcPr>
            <w:tcW w:w="994" w:type="dxa"/>
            <w:vAlign w:val="center"/>
          </w:tcPr>
          <w:p w:rsidR="00586ED7" w:rsidRPr="007E5541" w:rsidRDefault="00586ED7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 w:val="0"/>
                <w:sz w:val="20"/>
                <w:szCs w:val="20"/>
              </w:rPr>
            </w:pPr>
            <w:r w:rsidRPr="007E5541">
              <w:rPr>
                <w:rFonts w:ascii="Georgia" w:hAnsi="Georgia" w:cs="Tahoma"/>
                <w:b w:val="0"/>
                <w:sz w:val="20"/>
                <w:szCs w:val="20"/>
              </w:rPr>
              <w:t>Trajanje</w:t>
            </w:r>
          </w:p>
          <w:p w:rsidR="00586ED7" w:rsidRPr="007E5541" w:rsidRDefault="00586ED7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 w:val="0"/>
                <w:sz w:val="20"/>
                <w:szCs w:val="20"/>
              </w:rPr>
            </w:pPr>
            <w:r w:rsidRPr="007E5541">
              <w:rPr>
                <w:rFonts w:ascii="Georgia" w:hAnsi="Georgia" w:cs="Tahoma"/>
                <w:b w:val="0"/>
                <w:sz w:val="20"/>
                <w:szCs w:val="20"/>
              </w:rPr>
              <w:t xml:space="preserve"> u min. </w:t>
            </w:r>
          </w:p>
        </w:tc>
      </w:tr>
      <w:tr w:rsidR="003832F8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3832F8" w:rsidRPr="007B6068" w:rsidRDefault="003832F8" w:rsidP="00881222">
            <w:pPr>
              <w:pStyle w:val="ListParagraph"/>
              <w:ind w:left="0"/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3832F8" w:rsidRPr="007B6068" w:rsidRDefault="003832F8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Alenka Banić Juričić, </w:t>
            </w:r>
            <w:r w:rsidRPr="003832F8">
              <w:rPr>
                <w:rFonts w:ascii="Georgia" w:hAnsi="Georgia" w:cs="Arial"/>
                <w:sz w:val="24"/>
                <w:szCs w:val="24"/>
              </w:rPr>
              <w:t>prof.</w:t>
            </w:r>
          </w:p>
        </w:tc>
        <w:tc>
          <w:tcPr>
            <w:tcW w:w="4110" w:type="dxa"/>
            <w:vAlign w:val="center"/>
          </w:tcPr>
          <w:p w:rsidR="003832F8" w:rsidRPr="007B6068" w:rsidRDefault="003832F8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OŠ Marije i Line, Umag</w:t>
            </w:r>
          </w:p>
        </w:tc>
        <w:tc>
          <w:tcPr>
            <w:tcW w:w="2694" w:type="dxa"/>
            <w:vAlign w:val="center"/>
          </w:tcPr>
          <w:p w:rsidR="003832F8" w:rsidRPr="003832F8" w:rsidRDefault="003832F8" w:rsidP="003832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3832F8" w:rsidRPr="007B6068" w:rsidRDefault="003832F8" w:rsidP="0088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45'</w:t>
            </w:r>
          </w:p>
        </w:tc>
      </w:tr>
      <w:tr w:rsidR="00586ED7" w:rsidRPr="007B6068" w:rsidTr="00017ED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pStyle w:val="ListParagraph"/>
              <w:ind w:left="0"/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Špela Čekada Zorn, </w:t>
            </w:r>
            <w:r>
              <w:rPr>
                <w:rFonts w:ascii="Georgia" w:hAnsi="Georgia" w:cs="Arial"/>
                <w:sz w:val="24"/>
                <w:szCs w:val="24"/>
              </w:rPr>
              <w:t>mag.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Brezovica pri Ljubljani</w:t>
            </w:r>
            <w:r>
              <w:rPr>
                <w:rFonts w:ascii="Georgia" w:hAnsi="Georgia" w:cs="Arial"/>
                <w:sz w:val="24"/>
                <w:szCs w:val="24"/>
              </w:rPr>
              <w:t>, Slovenija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881222">
            <w:pPr>
              <w:pStyle w:val="ListParagraph"/>
              <w:numPr>
                <w:ilvl w:val="0"/>
                <w:numId w:val="11"/>
              </w:numPr>
              <w:ind w:left="175" w:hanging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88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Alida Devčić Crnić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, prof i dipl. bibl. 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Podmurvice, Rijeka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88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88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Liana Diković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</w:t>
            </w:r>
            <w:r>
              <w:rPr>
                <w:rFonts w:ascii="Georgia" w:hAnsi="Georgia" w:cs="Arial"/>
                <w:sz w:val="24"/>
                <w:szCs w:val="24"/>
              </w:rPr>
              <w:t>, voditeljica Matične službe za školske knjižnice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Gradska knjižnica Pula</w:t>
            </w:r>
          </w:p>
        </w:tc>
        <w:tc>
          <w:tcPr>
            <w:tcW w:w="2694" w:type="dxa"/>
            <w:vAlign w:val="center"/>
          </w:tcPr>
          <w:p w:rsidR="00586ED7" w:rsidRPr="007B6068" w:rsidRDefault="003832F8" w:rsidP="0088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 xml:space="preserve"> predavanje</w:t>
            </w:r>
          </w:p>
        </w:tc>
        <w:tc>
          <w:tcPr>
            <w:tcW w:w="994" w:type="dxa"/>
            <w:vAlign w:val="center"/>
          </w:tcPr>
          <w:p w:rsidR="00586ED7" w:rsidRPr="007B6068" w:rsidRDefault="00A102BA" w:rsidP="0088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Andrea Dobnikar,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prof.,</w:t>
            </w: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Brezovica pri Ljubljani</w:t>
            </w:r>
            <w:r>
              <w:rPr>
                <w:rFonts w:ascii="Georgia" w:hAnsi="Georgia" w:cs="Arial"/>
                <w:sz w:val="24"/>
                <w:szCs w:val="24"/>
              </w:rPr>
              <w:t>, Slovenija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88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88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Amadea Draguzet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>., stručna suradnica mentorica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OŠ Stoja, Pula  </w:t>
            </w:r>
          </w:p>
        </w:tc>
        <w:tc>
          <w:tcPr>
            <w:tcW w:w="2694" w:type="dxa"/>
            <w:vAlign w:val="center"/>
          </w:tcPr>
          <w:p w:rsidR="00586ED7" w:rsidRPr="007B6068" w:rsidRDefault="003832F8" w:rsidP="0088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 xml:space="preserve"> radionice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122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Gabriela Dundara</w:t>
            </w:r>
            <w:r>
              <w:rPr>
                <w:rFonts w:ascii="Georgia" w:hAnsi="Georgia" w:cs="Arial"/>
                <w:sz w:val="24"/>
                <w:szCs w:val="24"/>
              </w:rPr>
              <w:t>, prof.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SŠ „Mate Blažine“ Labin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88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88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881222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Dušanka Đokanović</w:t>
            </w:r>
            <w:r>
              <w:rPr>
                <w:rFonts w:ascii="Georgia" w:hAnsi="Georgia" w:cs="Arial"/>
                <w:sz w:val="24"/>
                <w:szCs w:val="24"/>
              </w:rPr>
              <w:t>, prof. i dipl. bibl.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dr. M. Demarina Medulin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1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 xml:space="preserve"> primjera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881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50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Adela Granić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bibl</w:t>
            </w:r>
            <w:r>
              <w:rPr>
                <w:rFonts w:ascii="Georgia" w:hAnsi="Georgia" w:cs="Arial"/>
                <w:sz w:val="24"/>
                <w:szCs w:val="24"/>
              </w:rPr>
              <w:t>. stručna suradnica mentorica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2694" w:type="dxa"/>
            <w:vAlign w:val="center"/>
          </w:tcPr>
          <w:p w:rsidR="00586ED7" w:rsidRPr="007B6068" w:rsidRDefault="003832F8" w:rsidP="0088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 predavanje,  5 radionica, 4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 xml:space="preserve"> primjera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88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56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Vahida Halaba,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bibl.</w:t>
            </w:r>
            <w:r>
              <w:rPr>
                <w:rFonts w:ascii="Georgia" w:hAnsi="Georgia" w:cs="Arial"/>
                <w:sz w:val="24"/>
                <w:szCs w:val="24"/>
              </w:rPr>
              <w:t>, stručna suradnica savjetnica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Poreč</w:t>
            </w:r>
          </w:p>
        </w:tc>
        <w:tc>
          <w:tcPr>
            <w:tcW w:w="2694" w:type="dxa"/>
            <w:vAlign w:val="center"/>
          </w:tcPr>
          <w:p w:rsidR="00586ED7" w:rsidRPr="003832F8" w:rsidRDefault="003832F8" w:rsidP="003832F8">
            <w:pPr>
              <w:ind w:left="35" w:hanging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 radionice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Vanja Jurilj, 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bibl., stručna suradnica mentorica, predsjednica HUŠK-a</w:t>
            </w:r>
          </w:p>
        </w:tc>
        <w:tc>
          <w:tcPr>
            <w:tcW w:w="4110" w:type="dxa"/>
          </w:tcPr>
          <w:p w:rsidR="00586ED7" w:rsidRPr="007B6068" w:rsidRDefault="00586ED7" w:rsidP="00136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Antuna Mihanovića, Zagreb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predavanje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60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Izabela Kapustić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knjižničark</w:t>
            </w:r>
            <w:r>
              <w:rPr>
                <w:rFonts w:ascii="Georgia" w:hAnsi="Georgia" w:cs="Arial"/>
                <w:sz w:val="24"/>
                <w:szCs w:val="24"/>
              </w:rPr>
              <w:t>a, stručna suradnica mentorica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Fažana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predavanje, 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50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13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Koraljka Mahulja Pejčić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, prof. </w:t>
            </w:r>
            <w:r>
              <w:rPr>
                <w:rFonts w:ascii="Georgia" w:hAnsi="Georgia" w:cs="Arial"/>
                <w:sz w:val="24"/>
                <w:szCs w:val="24"/>
              </w:rPr>
              <w:t>hrv. jezika i dipl. knjižničar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Ivana Zajca, Rijeka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lastRenderedPageBreak/>
              <w:t>14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Samanta Matejčić Čotar,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</w:t>
            </w:r>
            <w:r>
              <w:rPr>
                <w:rFonts w:ascii="Georgia" w:hAnsi="Georgia" w:cs="Arial"/>
                <w:sz w:val="24"/>
                <w:szCs w:val="24"/>
              </w:rPr>
              <w:t>l.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Jurja Dobrile Rovinj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4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Antonija Mijatović</w:t>
            </w:r>
            <w:r>
              <w:rPr>
                <w:rFonts w:ascii="Georgia" w:hAnsi="Georgia" w:cs="Arial"/>
                <w:sz w:val="24"/>
                <w:szCs w:val="24"/>
              </w:rPr>
              <w:t>, prof. i dipl. psiholog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OŠ Marije i Line, Umag   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4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 xml:space="preserve">radionice 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90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Tahoma"/>
                <w:b/>
                <w:sz w:val="24"/>
                <w:szCs w:val="20"/>
              </w:rPr>
              <w:t xml:space="preserve">Majda Milevoj Klapčić, </w:t>
            </w:r>
            <w:r>
              <w:rPr>
                <w:rFonts w:ascii="Georgia" w:hAnsi="Georgia" w:cs="Tahoma"/>
                <w:sz w:val="24"/>
                <w:szCs w:val="20"/>
              </w:rPr>
              <w:t>prof. i dipl. knjižničarka</w:t>
            </w:r>
          </w:p>
        </w:tc>
        <w:tc>
          <w:tcPr>
            <w:tcW w:w="4110" w:type="dxa"/>
            <w:vAlign w:val="center"/>
          </w:tcPr>
          <w:p w:rsidR="00586ED7" w:rsidRPr="007B6068" w:rsidRDefault="00586ED7" w:rsidP="0058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SŠ „Mate Blažine“ Labin  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17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Dr. sc. Jasna Milički, 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prof. i dipl. bibl., stručna suradnica savjetnica  </w:t>
            </w:r>
          </w:p>
        </w:tc>
        <w:tc>
          <w:tcPr>
            <w:tcW w:w="4110" w:type="dxa"/>
            <w:vAlign w:val="center"/>
          </w:tcPr>
          <w:p w:rsidR="00586ED7" w:rsidRPr="00586ED7" w:rsidRDefault="00586ED7" w:rsidP="0058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Marija Bistrica, Marija Bistrica</w:t>
            </w:r>
            <w:r w:rsidRPr="007B6068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5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predavanje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18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586ED7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Helga Možé Glavan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, dipl. oec.  </w:t>
            </w:r>
          </w:p>
        </w:tc>
        <w:tc>
          <w:tcPr>
            <w:tcW w:w="4110" w:type="dxa"/>
          </w:tcPr>
          <w:p w:rsidR="00586ED7" w:rsidRPr="007B6068" w:rsidRDefault="00586ED7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Zaklada za poticanje partnerstva i razvoj civilnog društva Pula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2 radionica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360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19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Tahoma"/>
                <w:b/>
                <w:sz w:val="24"/>
                <w:szCs w:val="20"/>
              </w:rPr>
              <w:t xml:space="preserve">Nataša Možgon, Kauzlarić, </w:t>
            </w:r>
            <w:r w:rsidR="00017EDB">
              <w:rPr>
                <w:rFonts w:ascii="Georgia" w:hAnsi="Georgia" w:cs="Tahoma"/>
                <w:sz w:val="24"/>
                <w:szCs w:val="20"/>
              </w:rPr>
              <w:t>prof. i dipl. bibl.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0"/>
              </w:rPr>
              <w:t>OŠ Dr. Branimira Markovića Ravna Gora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6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20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Tahoma"/>
                <w:b/>
                <w:sz w:val="24"/>
                <w:szCs w:val="20"/>
              </w:rPr>
              <w:t xml:space="preserve">Jadranka Mrak, </w:t>
            </w:r>
            <w:r w:rsidRPr="007B6068">
              <w:rPr>
                <w:rFonts w:ascii="Georgia" w:hAnsi="Georgia" w:cs="Tahoma"/>
                <w:sz w:val="24"/>
                <w:szCs w:val="20"/>
              </w:rPr>
              <w:t>prof. hrv. i tal. j</w:t>
            </w:r>
            <w:r w:rsidR="00017EDB">
              <w:rPr>
                <w:rFonts w:ascii="Georgia" w:hAnsi="Georgia" w:cs="Tahoma"/>
                <w:sz w:val="24"/>
                <w:szCs w:val="20"/>
              </w:rPr>
              <w:t>ezika i književnosti</w:t>
            </w:r>
          </w:p>
        </w:tc>
        <w:tc>
          <w:tcPr>
            <w:tcW w:w="4110" w:type="dxa"/>
            <w:vAlign w:val="center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0"/>
              </w:rPr>
              <w:t>OŠ V. Nazoa, Pazin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7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60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21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Paić Jelena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, prof. </w:t>
            </w:r>
            <w:r w:rsidR="00017EDB">
              <w:rPr>
                <w:rFonts w:ascii="Georgia" w:hAnsi="Georgia" w:cs="Arial"/>
                <w:sz w:val="24"/>
                <w:szCs w:val="24"/>
              </w:rPr>
              <w:t>i dipl. knjižničar</w:t>
            </w:r>
          </w:p>
        </w:tc>
        <w:tc>
          <w:tcPr>
            <w:tcW w:w="4110" w:type="dxa"/>
            <w:vAlign w:val="center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Marije i Line, Umag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18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20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0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7B6068">
              <w:rPr>
                <w:rFonts w:ascii="Georgia" w:hAnsi="Georgia" w:cs="Arial"/>
                <w:b/>
                <w:sz w:val="24"/>
                <w:szCs w:val="24"/>
              </w:rPr>
              <w:t>Elda Pliško Horvat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</w:t>
            </w:r>
            <w:r w:rsidR="00017EDB">
              <w:rPr>
                <w:rFonts w:ascii="Georgia" w:hAnsi="Georgia" w:cs="Arial"/>
                <w:sz w:val="24"/>
                <w:szCs w:val="24"/>
              </w:rPr>
              <w:t>, stručna suradnica savjetnica</w:t>
            </w:r>
          </w:p>
        </w:tc>
        <w:tc>
          <w:tcPr>
            <w:tcW w:w="4110" w:type="dxa"/>
          </w:tcPr>
          <w:p w:rsidR="00586ED7" w:rsidRPr="007B6068" w:rsidRDefault="00017EDB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 xml:space="preserve">TSŠ-S.M.S.I. Dante Alighieri Pula-Pola  </w:t>
            </w:r>
          </w:p>
        </w:tc>
        <w:tc>
          <w:tcPr>
            <w:tcW w:w="2694" w:type="dxa"/>
            <w:vAlign w:val="center"/>
          </w:tcPr>
          <w:p w:rsidR="00586ED7" w:rsidRPr="007B6068" w:rsidRDefault="003832F8" w:rsidP="00136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 radionice, 3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 xml:space="preserve"> primjera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23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Dragica Pršo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prof. i dipl. knjižničarka, stručna suradnica men</w:t>
            </w:r>
            <w:r w:rsidR="00017EDB">
              <w:rPr>
                <w:rFonts w:ascii="Georgia" w:hAnsi="Georgia" w:cs="Arial"/>
                <w:sz w:val="24"/>
                <w:szCs w:val="24"/>
              </w:rPr>
              <w:t>torica</w:t>
            </w:r>
          </w:p>
        </w:tc>
        <w:tc>
          <w:tcPr>
            <w:tcW w:w="4110" w:type="dxa"/>
            <w:vAlign w:val="center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Monte Zaro Pula</w:t>
            </w:r>
          </w:p>
        </w:tc>
        <w:tc>
          <w:tcPr>
            <w:tcW w:w="2694" w:type="dxa"/>
            <w:vAlign w:val="center"/>
          </w:tcPr>
          <w:p w:rsidR="00586ED7" w:rsidRPr="003832F8" w:rsidRDefault="00586ED7" w:rsidP="003832F8">
            <w:pPr>
              <w:pStyle w:val="ListParagraph"/>
              <w:numPr>
                <w:ilvl w:val="0"/>
                <w:numId w:val="18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3832F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E77A84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24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Goranka Rosanda Furlan</w:t>
            </w:r>
            <w:r w:rsidR="00017EDB">
              <w:rPr>
                <w:rFonts w:ascii="Georgia" w:hAnsi="Georgia" w:cs="Arial"/>
                <w:sz w:val="24"/>
                <w:szCs w:val="24"/>
              </w:rPr>
              <w:t>, prof.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Udruga Indeficienter Pet Therapy, Vinkuran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8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E7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25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Viktoria Samsa, </w:t>
            </w:r>
            <w:r w:rsidR="00017EDB">
              <w:rPr>
                <w:rFonts w:ascii="Georgia" w:hAnsi="Georgia" w:cs="Arial"/>
                <w:sz w:val="24"/>
                <w:szCs w:val="24"/>
              </w:rPr>
              <w:t>prof. i dipl. bibl.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Ivana Gorana Kovačića Vrbovsko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1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26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Ana Saulačić, 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prof. i dipl. knjižničarka, </w:t>
            </w:r>
            <w:r w:rsidR="00017EDB">
              <w:rPr>
                <w:rFonts w:ascii="Georgia" w:hAnsi="Georgia" w:cs="Arial"/>
                <w:sz w:val="24"/>
                <w:szCs w:val="24"/>
              </w:rPr>
              <w:t>viša savjetnica za knjižničare</w:t>
            </w:r>
          </w:p>
        </w:tc>
        <w:tc>
          <w:tcPr>
            <w:tcW w:w="4110" w:type="dxa"/>
            <w:vAlign w:val="center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A</w:t>
            </w:r>
            <w:r>
              <w:rPr>
                <w:rFonts w:ascii="Georgia" w:hAnsi="Georgia" w:cs="Arial"/>
                <w:sz w:val="24"/>
                <w:szCs w:val="24"/>
              </w:rPr>
              <w:t xml:space="preserve">gencija za odgoj i obrazovanje 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2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predavanja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27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Draženka Stančić,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bibl.</w:t>
            </w:r>
            <w:r w:rsidR="00017EDB">
              <w:rPr>
                <w:rFonts w:ascii="Georgia" w:hAnsi="Georgia" w:cs="Arial"/>
                <w:sz w:val="24"/>
                <w:szCs w:val="24"/>
              </w:rPr>
              <w:t>, stručna suradnica savjetnica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I. Kukuljevića Sakcinskog, Ivanec</w:t>
            </w:r>
            <w:r w:rsidRPr="007B6068">
              <w:rPr>
                <w:rFonts w:ascii="Georgia" w:hAnsi="Georgia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3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 xml:space="preserve">Predavanje 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45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28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Biserka Šušnjić,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prof. i dipl. b</w:t>
            </w:r>
            <w:r w:rsidR="00017EDB">
              <w:rPr>
                <w:rFonts w:ascii="Georgia" w:hAnsi="Georgia" w:cs="Arial"/>
                <w:sz w:val="24"/>
                <w:szCs w:val="24"/>
              </w:rPr>
              <w:t>ibl.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Agencija za odgoj i obrazovanje, Zagreb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3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 xml:space="preserve">predavanja 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70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29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Sanja Triska Škrinjar</w:t>
            </w:r>
            <w:r w:rsidR="00017EDB">
              <w:rPr>
                <w:rFonts w:ascii="Georgia" w:hAnsi="Georgia" w:cs="Arial"/>
                <w:sz w:val="24"/>
                <w:szCs w:val="24"/>
              </w:rPr>
              <w:t>, prof. i dipl. knjižničarka</w:t>
            </w:r>
          </w:p>
        </w:tc>
        <w:tc>
          <w:tcPr>
            <w:tcW w:w="4110" w:type="dxa"/>
            <w:vAlign w:val="center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OŠ Tone Peruško, Pula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4"/>
              </w:numPr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30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Vesna Turčin, </w:t>
            </w:r>
            <w:r w:rsidRPr="007B6068">
              <w:rPr>
                <w:rFonts w:ascii="Georgia" w:hAnsi="Georgia" w:cs="Arial"/>
                <w:sz w:val="24"/>
                <w:szCs w:val="24"/>
              </w:rPr>
              <w:t xml:space="preserve">knjižničarska savjetnica, Centar </w:t>
            </w:r>
            <w:r w:rsidRPr="007B6068">
              <w:rPr>
                <w:rFonts w:ascii="Georgia" w:hAnsi="Georgia" w:cs="Arial"/>
                <w:sz w:val="24"/>
                <w:szCs w:val="24"/>
              </w:rPr>
              <w:lastRenderedPageBreak/>
              <w:t>za stalno s</w:t>
            </w:r>
            <w:r w:rsidR="00017EDB">
              <w:rPr>
                <w:rFonts w:ascii="Georgia" w:hAnsi="Georgia" w:cs="Arial"/>
                <w:sz w:val="24"/>
                <w:szCs w:val="24"/>
              </w:rPr>
              <w:t>tručno usavršavanje knjižničara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lastRenderedPageBreak/>
              <w:t xml:space="preserve">Centar za stalno stručno </w:t>
            </w:r>
            <w:r w:rsidRPr="007B6068">
              <w:rPr>
                <w:rFonts w:ascii="Georgia" w:hAnsi="Georgia" w:cs="Arial"/>
                <w:sz w:val="24"/>
                <w:szCs w:val="24"/>
              </w:rPr>
              <w:lastRenderedPageBreak/>
              <w:t>usavršavanje knjižničara, NSK Zagreb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5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lastRenderedPageBreak/>
              <w:t>predavanja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90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31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Kristina Varda</w:t>
            </w:r>
            <w:r w:rsidRPr="007B6068">
              <w:rPr>
                <w:rFonts w:ascii="Georgia" w:hAnsi="Georgia" w:cs="Arial"/>
                <w:sz w:val="24"/>
                <w:szCs w:val="24"/>
              </w:rPr>
              <w:t>, dipl. bibl. i prof</w:t>
            </w:r>
            <w:r w:rsidR="00017EDB">
              <w:rPr>
                <w:rFonts w:ascii="Georgia" w:hAnsi="Georgia" w:cs="Arial"/>
                <w:sz w:val="24"/>
                <w:szCs w:val="24"/>
              </w:rPr>
              <w:t>., stručna suradnica mentorica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Pazinski kolegij – klasična gimnazija</w:t>
            </w:r>
          </w:p>
        </w:tc>
        <w:tc>
          <w:tcPr>
            <w:tcW w:w="2694" w:type="dxa"/>
            <w:vAlign w:val="center"/>
          </w:tcPr>
          <w:p w:rsidR="00586ED7" w:rsidRPr="003832F8" w:rsidRDefault="00586ED7" w:rsidP="003832F8">
            <w:pPr>
              <w:pStyle w:val="ListParagraph"/>
              <w:numPr>
                <w:ilvl w:val="0"/>
                <w:numId w:val="25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3832F8">
              <w:rPr>
                <w:rFonts w:ascii="Georgia" w:hAnsi="Georgia" w:cs="Tahoma"/>
                <w:sz w:val="24"/>
                <w:szCs w:val="24"/>
              </w:rPr>
              <w:t>radionica</w:t>
            </w:r>
          </w:p>
        </w:tc>
        <w:tc>
          <w:tcPr>
            <w:tcW w:w="994" w:type="dxa"/>
            <w:vAlign w:val="center"/>
          </w:tcPr>
          <w:p w:rsidR="00586ED7" w:rsidRPr="007B6068" w:rsidRDefault="003832F8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5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32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>Sandra Vidović</w:t>
            </w:r>
            <w:r w:rsidR="00017EDB">
              <w:rPr>
                <w:rFonts w:ascii="Georgia" w:hAnsi="Georgia" w:cs="Arial"/>
                <w:sz w:val="24"/>
                <w:szCs w:val="24"/>
              </w:rPr>
              <w:t>, prof. i  dipl. knjižničar</w:t>
            </w:r>
          </w:p>
        </w:tc>
        <w:tc>
          <w:tcPr>
            <w:tcW w:w="4110" w:type="dxa"/>
          </w:tcPr>
          <w:p w:rsidR="00586ED7" w:rsidRPr="00017EDB" w:rsidRDefault="00017EDB" w:rsidP="00017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Prva riječka hrvatska gimnazija, Rijeka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E77A84">
            <w:pPr>
              <w:pStyle w:val="ListParagraph"/>
              <w:numPr>
                <w:ilvl w:val="0"/>
                <w:numId w:val="27"/>
              </w:numPr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primjer dobre prakse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30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  <w:tr w:rsidR="00586ED7" w:rsidRPr="007B6068" w:rsidTr="000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586ED7" w:rsidRPr="007B6068" w:rsidRDefault="003832F8" w:rsidP="002F07A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33</w:t>
            </w:r>
            <w:r w:rsidR="00586ED7" w:rsidRPr="007B6068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586ED7" w:rsidRPr="007B6068" w:rsidRDefault="00586ED7" w:rsidP="00017EDB">
            <w:pPr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4"/>
                <w:szCs w:val="24"/>
              </w:rPr>
            </w:pPr>
            <w:r w:rsidRPr="007B6068">
              <w:rPr>
                <w:rFonts w:ascii="Georgia" w:hAnsi="Georgia" w:cs="Arial"/>
                <w:b/>
                <w:sz w:val="24"/>
                <w:szCs w:val="24"/>
              </w:rPr>
              <w:t xml:space="preserve">Jasenka Zajec, </w:t>
            </w:r>
            <w:r w:rsidRPr="007B6068">
              <w:rPr>
                <w:rFonts w:ascii="Georgia" w:hAnsi="Georgia" w:cs="Arial"/>
                <w:sz w:val="24"/>
                <w:szCs w:val="24"/>
              </w:rPr>
              <w:t>p</w:t>
            </w:r>
            <w:r w:rsidR="00017EDB">
              <w:rPr>
                <w:rFonts w:ascii="Georgia" w:hAnsi="Georgia" w:cs="Arial"/>
                <w:sz w:val="24"/>
                <w:szCs w:val="24"/>
              </w:rPr>
              <w:t>rof., knjižničarska savjetnica</w:t>
            </w:r>
          </w:p>
        </w:tc>
        <w:tc>
          <w:tcPr>
            <w:tcW w:w="4110" w:type="dxa"/>
          </w:tcPr>
          <w:p w:rsidR="00586ED7" w:rsidRPr="007B6068" w:rsidRDefault="00017EDB" w:rsidP="00136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Arial"/>
                <w:sz w:val="24"/>
                <w:szCs w:val="24"/>
              </w:rPr>
              <w:t>Centar za stalno stručno usavršavanje knjižničara, NSK Zagreb</w:t>
            </w:r>
          </w:p>
        </w:tc>
        <w:tc>
          <w:tcPr>
            <w:tcW w:w="2694" w:type="dxa"/>
            <w:vAlign w:val="center"/>
          </w:tcPr>
          <w:p w:rsidR="00586ED7" w:rsidRPr="007B6068" w:rsidRDefault="00586ED7" w:rsidP="00136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1 predavanja</w:t>
            </w:r>
          </w:p>
        </w:tc>
        <w:tc>
          <w:tcPr>
            <w:tcW w:w="994" w:type="dxa"/>
            <w:vAlign w:val="center"/>
          </w:tcPr>
          <w:p w:rsidR="00586ED7" w:rsidRPr="007B6068" w:rsidRDefault="00586ED7" w:rsidP="0013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7B6068">
              <w:rPr>
                <w:rFonts w:ascii="Georgia" w:hAnsi="Georgia" w:cs="Tahoma"/>
                <w:sz w:val="24"/>
                <w:szCs w:val="24"/>
              </w:rPr>
              <w:t>90</w:t>
            </w:r>
            <w:r w:rsidR="00C52946">
              <w:rPr>
                <w:rFonts w:ascii="Georgia" w:hAnsi="Georgia" w:cs="Tahoma"/>
                <w:sz w:val="24"/>
                <w:szCs w:val="24"/>
              </w:rPr>
              <w:t>'</w:t>
            </w:r>
          </w:p>
        </w:tc>
      </w:tr>
    </w:tbl>
    <w:p w:rsidR="009A3379" w:rsidRPr="00D60840" w:rsidRDefault="009A3379" w:rsidP="00BC5592">
      <w:pPr>
        <w:jc w:val="both"/>
        <w:rPr>
          <w:rFonts w:ascii="Georgia" w:hAnsi="Georgia" w:cs="Tahoma"/>
        </w:rPr>
      </w:pPr>
    </w:p>
    <w:p w:rsidR="00586ED7" w:rsidRDefault="00586ED7" w:rsidP="00B27627">
      <w:pPr>
        <w:pStyle w:val="Heading1"/>
        <w:jc w:val="center"/>
        <w:rPr>
          <w:rFonts w:ascii="Georgia" w:hAnsi="Georgia"/>
        </w:rPr>
        <w:sectPr w:rsidR="00586ED7" w:rsidSect="00586ED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bookmarkStart w:id="12" w:name="_Toc469573464"/>
    </w:p>
    <w:p w:rsidR="009A2FEE" w:rsidRPr="00514A3B" w:rsidRDefault="00862D30" w:rsidP="00B27627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>N</w:t>
      </w:r>
      <w:r w:rsidR="00A70352">
        <w:rPr>
          <w:rFonts w:ascii="Georgia" w:hAnsi="Georgia"/>
        </w:rPr>
        <w:t>azočnost na skup</w:t>
      </w:r>
      <w:r w:rsidR="009A2FEE">
        <w:rPr>
          <w:rFonts w:ascii="Georgia" w:hAnsi="Georgia"/>
        </w:rPr>
        <w:t>ovima</w:t>
      </w:r>
      <w:bookmarkEnd w:id="12"/>
    </w:p>
    <w:p w:rsidR="00763052" w:rsidRPr="00D60840" w:rsidRDefault="00763052" w:rsidP="00BC5592">
      <w:pPr>
        <w:jc w:val="both"/>
        <w:rPr>
          <w:rFonts w:ascii="Georgia" w:hAnsi="Georgia" w:cs="Tahoma"/>
        </w:rPr>
      </w:pPr>
    </w:p>
    <w:tbl>
      <w:tblPr>
        <w:tblStyle w:val="Tamnatablicareetke5-isticanje21"/>
        <w:tblW w:w="0" w:type="auto"/>
        <w:tblLook w:val="04A0" w:firstRow="1" w:lastRow="0" w:firstColumn="1" w:lastColumn="0" w:noHBand="0" w:noVBand="1"/>
      </w:tblPr>
      <w:tblGrid>
        <w:gridCol w:w="1716"/>
        <w:gridCol w:w="2364"/>
        <w:gridCol w:w="1288"/>
        <w:gridCol w:w="2290"/>
        <w:gridCol w:w="1329"/>
      </w:tblGrid>
      <w:tr w:rsidR="00746D12" w:rsidRPr="009A2FEE" w:rsidTr="00880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514A3B" w:rsidRPr="009A2FEE" w:rsidRDefault="00514A3B" w:rsidP="00EF2623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Nadnevak skupa</w:t>
            </w:r>
          </w:p>
        </w:tc>
        <w:tc>
          <w:tcPr>
            <w:tcW w:w="2364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Broj osnovnoškolskih knjižničara</w:t>
            </w:r>
          </w:p>
        </w:tc>
        <w:tc>
          <w:tcPr>
            <w:tcW w:w="1288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postotak</w:t>
            </w:r>
          </w:p>
        </w:tc>
        <w:tc>
          <w:tcPr>
            <w:tcW w:w="2290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Broj srednjoškolskih knjižničara</w:t>
            </w:r>
          </w:p>
        </w:tc>
        <w:tc>
          <w:tcPr>
            <w:tcW w:w="1329" w:type="dxa"/>
            <w:vAlign w:val="center"/>
          </w:tcPr>
          <w:p w:rsidR="00514A3B" w:rsidRPr="009A2FEE" w:rsidRDefault="00514A3B" w:rsidP="00EF2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postotak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</w:t>
            </w:r>
            <w:r w:rsidRPr="009A2FEE">
              <w:rPr>
                <w:rFonts w:ascii="Georgia" w:hAnsi="Georgia" w:cs="Tahoma"/>
                <w:sz w:val="24"/>
                <w:szCs w:val="24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4"/>
              </w:rPr>
              <w:t>3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 201</w:t>
            </w: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vAlign w:val="center"/>
          </w:tcPr>
          <w:p w:rsidR="008809EA" w:rsidRPr="009A2FEE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31</w:t>
            </w:r>
          </w:p>
        </w:tc>
        <w:tc>
          <w:tcPr>
            <w:tcW w:w="1288" w:type="dxa"/>
            <w:vAlign w:val="center"/>
          </w:tcPr>
          <w:p w:rsidR="008809EA" w:rsidRPr="009A2FEE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73,</w:t>
            </w:r>
            <w:r w:rsidR="00E16D46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>
              <w:rPr>
                <w:rFonts w:ascii="Georgia" w:hAnsi="Georgia" w:cs="Tahoma"/>
                <w:sz w:val="24"/>
                <w:szCs w:val="24"/>
              </w:rPr>
              <w:t>8%</w:t>
            </w:r>
          </w:p>
        </w:tc>
        <w:tc>
          <w:tcPr>
            <w:tcW w:w="2290" w:type="dxa"/>
            <w:vAlign w:val="center"/>
          </w:tcPr>
          <w:p w:rsidR="008809EA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809EA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8809EA" w:rsidRPr="009A2FEE" w:rsidTr="008809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30</w:t>
            </w:r>
            <w:r w:rsidRPr="009A2FEE">
              <w:rPr>
                <w:rFonts w:ascii="Georgia" w:hAnsi="Georgia" w:cs="Tahoma"/>
                <w:sz w:val="24"/>
                <w:szCs w:val="24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4"/>
              </w:rPr>
              <w:t>9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 201</w:t>
            </w: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vAlign w:val="center"/>
          </w:tcPr>
          <w:p w:rsidR="008809EA" w:rsidRPr="009A2FEE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  <w:tc>
          <w:tcPr>
            <w:tcW w:w="1288" w:type="dxa"/>
            <w:vAlign w:val="center"/>
          </w:tcPr>
          <w:p w:rsidR="008809EA" w:rsidRPr="009A2FEE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71,42 %</w:t>
            </w:r>
          </w:p>
        </w:tc>
        <w:tc>
          <w:tcPr>
            <w:tcW w:w="2290" w:type="dxa"/>
            <w:vAlign w:val="center"/>
          </w:tcPr>
          <w:p w:rsidR="008809EA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  <w:tc>
          <w:tcPr>
            <w:tcW w:w="1329" w:type="dxa"/>
            <w:vAlign w:val="center"/>
          </w:tcPr>
          <w:p w:rsidR="008809EA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55,55 %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  <w:r w:rsidRPr="009A2FEE">
              <w:rPr>
                <w:rFonts w:ascii="Georgia" w:hAnsi="Georgia" w:cs="Tahoma"/>
                <w:sz w:val="24"/>
                <w:szCs w:val="24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4"/>
              </w:rPr>
              <w:t>2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 2015.</w:t>
            </w:r>
          </w:p>
        </w:tc>
        <w:tc>
          <w:tcPr>
            <w:tcW w:w="2364" w:type="dxa"/>
            <w:vAlign w:val="center"/>
          </w:tcPr>
          <w:p w:rsidR="008809EA" w:rsidRPr="009A2FEE" w:rsidRDefault="00E16D46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26</w:t>
            </w:r>
          </w:p>
        </w:tc>
        <w:tc>
          <w:tcPr>
            <w:tcW w:w="1288" w:type="dxa"/>
            <w:vAlign w:val="center"/>
          </w:tcPr>
          <w:p w:rsidR="008809EA" w:rsidRPr="009A2FEE" w:rsidRDefault="00E16D46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61,9 %</w:t>
            </w:r>
          </w:p>
        </w:tc>
        <w:tc>
          <w:tcPr>
            <w:tcW w:w="2290" w:type="dxa"/>
            <w:vAlign w:val="center"/>
          </w:tcPr>
          <w:p w:rsidR="008809EA" w:rsidRDefault="00E16D46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8809EA" w:rsidRDefault="00E16D46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61,11 %</w:t>
            </w:r>
          </w:p>
        </w:tc>
      </w:tr>
      <w:tr w:rsidR="008809EA" w:rsidRPr="009A2FEE" w:rsidTr="008809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</w:t>
            </w:r>
            <w:r>
              <w:rPr>
                <w:rFonts w:ascii="Georgia" w:hAnsi="Georgia" w:cs="Tahoma"/>
                <w:sz w:val="24"/>
                <w:szCs w:val="24"/>
              </w:rPr>
              <w:t>9</w:t>
            </w:r>
            <w:r w:rsidRPr="009A2FEE">
              <w:rPr>
                <w:rFonts w:ascii="Georgia" w:hAnsi="Georgia" w:cs="Tahoma"/>
                <w:sz w:val="24"/>
                <w:szCs w:val="24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4"/>
              </w:rPr>
              <w:t>6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 2015.</w:t>
            </w:r>
          </w:p>
        </w:tc>
        <w:tc>
          <w:tcPr>
            <w:tcW w:w="2364" w:type="dxa"/>
            <w:vAlign w:val="center"/>
          </w:tcPr>
          <w:p w:rsidR="008809EA" w:rsidRPr="009A2FEE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27</w:t>
            </w:r>
          </w:p>
        </w:tc>
        <w:tc>
          <w:tcPr>
            <w:tcW w:w="1288" w:type="dxa"/>
            <w:vAlign w:val="center"/>
          </w:tcPr>
          <w:p w:rsidR="008809EA" w:rsidRPr="009A2FEE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64,28 %</w:t>
            </w:r>
          </w:p>
        </w:tc>
        <w:tc>
          <w:tcPr>
            <w:tcW w:w="2290" w:type="dxa"/>
            <w:vAlign w:val="center"/>
          </w:tcPr>
          <w:p w:rsidR="008809EA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</w:t>
            </w:r>
          </w:p>
        </w:tc>
        <w:tc>
          <w:tcPr>
            <w:tcW w:w="1329" w:type="dxa"/>
            <w:vAlign w:val="center"/>
          </w:tcPr>
          <w:p w:rsidR="008809EA" w:rsidRDefault="00E16D4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36,84 %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2. 11. 2015.</w:t>
            </w:r>
          </w:p>
        </w:tc>
        <w:tc>
          <w:tcPr>
            <w:tcW w:w="2364" w:type="dxa"/>
            <w:vAlign w:val="center"/>
          </w:tcPr>
          <w:p w:rsidR="008809EA" w:rsidRPr="009A2FEE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31</w:t>
            </w:r>
          </w:p>
        </w:tc>
        <w:tc>
          <w:tcPr>
            <w:tcW w:w="1288" w:type="dxa"/>
            <w:vAlign w:val="center"/>
          </w:tcPr>
          <w:p w:rsidR="008809EA" w:rsidRPr="009A2FEE" w:rsidRDefault="008809EA" w:rsidP="00E16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7</w:t>
            </w:r>
            <w:r w:rsidR="00E16D46">
              <w:rPr>
                <w:rFonts w:ascii="Georgia" w:hAnsi="Georgia" w:cs="Tahoma"/>
                <w:sz w:val="24"/>
                <w:szCs w:val="24"/>
              </w:rPr>
              <w:t>3</w:t>
            </w:r>
            <w:r w:rsidRPr="009A2FEE">
              <w:rPr>
                <w:rFonts w:ascii="Georgia" w:hAnsi="Georgia" w:cs="Tahoma"/>
                <w:sz w:val="24"/>
                <w:szCs w:val="24"/>
              </w:rPr>
              <w:t>,</w:t>
            </w:r>
            <w:r w:rsidR="00E16D46">
              <w:rPr>
                <w:rFonts w:ascii="Georgia" w:hAnsi="Georgia" w:cs="Tahoma"/>
                <w:sz w:val="24"/>
                <w:szCs w:val="24"/>
              </w:rPr>
              <w:t>8</w:t>
            </w:r>
            <w:r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8809EA" w:rsidRPr="009A2FEE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8809EA" w:rsidRPr="009A2FEE" w:rsidRDefault="00F65816" w:rsidP="00F65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82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sz w:val="24"/>
                <w:szCs w:val="24"/>
              </w:rPr>
              <w:t>35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8809EA" w:rsidRPr="009A2FEE" w:rsidTr="008809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11. 2. 2016.</w:t>
            </w:r>
          </w:p>
        </w:tc>
        <w:tc>
          <w:tcPr>
            <w:tcW w:w="2364" w:type="dxa"/>
            <w:vAlign w:val="center"/>
          </w:tcPr>
          <w:p w:rsidR="008809EA" w:rsidRPr="009A2FEE" w:rsidRDefault="00F6581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30</w:t>
            </w:r>
          </w:p>
        </w:tc>
        <w:tc>
          <w:tcPr>
            <w:tcW w:w="1288" w:type="dxa"/>
            <w:vAlign w:val="center"/>
          </w:tcPr>
          <w:p w:rsidR="008809EA" w:rsidRPr="009A2FEE" w:rsidRDefault="00F65816" w:rsidP="00F65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71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sz w:val="24"/>
                <w:szCs w:val="24"/>
              </w:rPr>
              <w:t>42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8809EA" w:rsidRPr="009A2FEE" w:rsidRDefault="008809EA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  <w:tc>
          <w:tcPr>
            <w:tcW w:w="1329" w:type="dxa"/>
            <w:vAlign w:val="center"/>
          </w:tcPr>
          <w:p w:rsidR="008809EA" w:rsidRPr="009A2FEE" w:rsidRDefault="00F65816" w:rsidP="00F65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55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sz w:val="24"/>
                <w:szCs w:val="24"/>
              </w:rPr>
              <w:t>55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22. 3. 2016.</w:t>
            </w:r>
          </w:p>
        </w:tc>
        <w:tc>
          <w:tcPr>
            <w:tcW w:w="2364" w:type="dxa"/>
            <w:vAlign w:val="center"/>
          </w:tcPr>
          <w:p w:rsidR="008809EA" w:rsidRPr="009A2FEE" w:rsidRDefault="00F65816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21</w:t>
            </w:r>
          </w:p>
        </w:tc>
        <w:tc>
          <w:tcPr>
            <w:tcW w:w="1288" w:type="dxa"/>
            <w:vAlign w:val="center"/>
          </w:tcPr>
          <w:p w:rsidR="008809EA" w:rsidRPr="009A2FEE" w:rsidRDefault="00F65816" w:rsidP="00F65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50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8809EA" w:rsidRPr="009A2FEE" w:rsidRDefault="008809EA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7</w:t>
            </w:r>
          </w:p>
        </w:tc>
        <w:tc>
          <w:tcPr>
            <w:tcW w:w="1329" w:type="dxa"/>
            <w:vAlign w:val="center"/>
          </w:tcPr>
          <w:p w:rsidR="008809EA" w:rsidRPr="009A2FEE" w:rsidRDefault="00F65816" w:rsidP="00F65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38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,8</w:t>
            </w:r>
            <w:r>
              <w:rPr>
                <w:rFonts w:ascii="Georgia" w:hAnsi="Georgia" w:cs="Tahoma"/>
                <w:sz w:val="24"/>
                <w:szCs w:val="24"/>
              </w:rPr>
              <w:t>8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8809EA" w:rsidRPr="009A2FEE" w:rsidTr="008809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15. 6. 2016.</w:t>
            </w:r>
          </w:p>
        </w:tc>
        <w:tc>
          <w:tcPr>
            <w:tcW w:w="2364" w:type="dxa"/>
            <w:vAlign w:val="center"/>
          </w:tcPr>
          <w:p w:rsidR="008809EA" w:rsidRPr="009A2FEE" w:rsidRDefault="008809EA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 w:rsidRPr="009A2FEE">
              <w:rPr>
                <w:rFonts w:ascii="Georgia" w:hAnsi="Georgia" w:cs="Tahoma"/>
                <w:sz w:val="24"/>
                <w:szCs w:val="24"/>
              </w:rPr>
              <w:t>24</w:t>
            </w:r>
          </w:p>
        </w:tc>
        <w:tc>
          <w:tcPr>
            <w:tcW w:w="1288" w:type="dxa"/>
            <w:vAlign w:val="center"/>
          </w:tcPr>
          <w:p w:rsidR="008809EA" w:rsidRPr="009A2FEE" w:rsidRDefault="00F65816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57,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  <w:tc>
          <w:tcPr>
            <w:tcW w:w="2290" w:type="dxa"/>
            <w:vAlign w:val="center"/>
          </w:tcPr>
          <w:p w:rsidR="008809EA" w:rsidRPr="009A2FEE" w:rsidRDefault="008809EA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12</w:t>
            </w:r>
          </w:p>
        </w:tc>
        <w:tc>
          <w:tcPr>
            <w:tcW w:w="1329" w:type="dxa"/>
            <w:vAlign w:val="center"/>
          </w:tcPr>
          <w:p w:rsidR="008809EA" w:rsidRPr="009A2FEE" w:rsidRDefault="00F65816" w:rsidP="00F65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66</w:t>
            </w:r>
            <w:r w:rsidR="008809EA">
              <w:rPr>
                <w:rFonts w:ascii="Georgia" w:hAnsi="Georgia" w:cs="Tahoma"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sz w:val="24"/>
                <w:szCs w:val="24"/>
              </w:rPr>
              <w:t>66</w:t>
            </w:r>
            <w:r w:rsidR="008809EA">
              <w:rPr>
                <w:rFonts w:ascii="Georgia" w:hAnsi="Georgia" w:cs="Tahoma"/>
                <w:sz w:val="24"/>
                <w:szCs w:val="24"/>
              </w:rPr>
              <w:t xml:space="preserve"> </w:t>
            </w:r>
            <w:r w:rsidR="008809EA" w:rsidRPr="009A2FEE">
              <w:rPr>
                <w:rFonts w:ascii="Georgia" w:hAnsi="Georgia" w:cs="Tahoma"/>
                <w:sz w:val="24"/>
                <w:szCs w:val="24"/>
              </w:rPr>
              <w:t>%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9A2FEE" w:rsidRDefault="008809EA" w:rsidP="008809E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</w:t>
            </w:r>
            <w:r w:rsidRPr="009A2FEE">
              <w:rPr>
                <w:rFonts w:ascii="Georgia" w:hAnsi="Georgia" w:cs="Tahoma"/>
                <w:sz w:val="24"/>
                <w:szCs w:val="24"/>
              </w:rPr>
              <w:t xml:space="preserve">. </w:t>
            </w:r>
            <w:r>
              <w:rPr>
                <w:rFonts w:ascii="Georgia" w:hAnsi="Georgia" w:cs="Tahoma"/>
                <w:sz w:val="24"/>
                <w:szCs w:val="24"/>
              </w:rPr>
              <w:t>9</w:t>
            </w:r>
            <w:r w:rsidR="007E5541">
              <w:rPr>
                <w:rFonts w:ascii="Georgia" w:hAnsi="Georgia" w:cs="Tahoma"/>
                <w:sz w:val="24"/>
                <w:szCs w:val="24"/>
              </w:rPr>
              <w:t>. 2016</w:t>
            </w:r>
            <w:r w:rsidRPr="009A2FEE">
              <w:rPr>
                <w:rFonts w:ascii="Georgia" w:hAnsi="Georgi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vAlign w:val="center"/>
          </w:tcPr>
          <w:p w:rsidR="008809EA" w:rsidRPr="009A2FEE" w:rsidRDefault="00D31A14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31</w:t>
            </w:r>
          </w:p>
        </w:tc>
        <w:tc>
          <w:tcPr>
            <w:tcW w:w="1288" w:type="dxa"/>
            <w:vAlign w:val="center"/>
          </w:tcPr>
          <w:p w:rsidR="008809EA" w:rsidRPr="009A2FEE" w:rsidRDefault="00D31A14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73,8 %</w:t>
            </w:r>
          </w:p>
        </w:tc>
        <w:tc>
          <w:tcPr>
            <w:tcW w:w="2290" w:type="dxa"/>
            <w:vAlign w:val="center"/>
          </w:tcPr>
          <w:p w:rsidR="008809EA" w:rsidRDefault="00D31A14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</w:p>
        </w:tc>
        <w:tc>
          <w:tcPr>
            <w:tcW w:w="1329" w:type="dxa"/>
            <w:vAlign w:val="center"/>
          </w:tcPr>
          <w:p w:rsidR="008809EA" w:rsidRDefault="00D31A14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50,00 %</w:t>
            </w:r>
          </w:p>
        </w:tc>
      </w:tr>
      <w:tr w:rsidR="007E5541" w:rsidRPr="009A2FEE" w:rsidTr="008809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7E5541" w:rsidRDefault="007E5541" w:rsidP="008809EA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21. 2. 2017.</w:t>
            </w:r>
          </w:p>
        </w:tc>
        <w:tc>
          <w:tcPr>
            <w:tcW w:w="2364" w:type="dxa"/>
            <w:vAlign w:val="center"/>
          </w:tcPr>
          <w:p w:rsidR="007E5541" w:rsidRDefault="00C90B5C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39</w:t>
            </w:r>
          </w:p>
        </w:tc>
        <w:tc>
          <w:tcPr>
            <w:tcW w:w="1288" w:type="dxa"/>
            <w:vAlign w:val="center"/>
          </w:tcPr>
          <w:p w:rsidR="007E5541" w:rsidRDefault="00C90B5C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92,85 %</w:t>
            </w:r>
          </w:p>
        </w:tc>
        <w:tc>
          <w:tcPr>
            <w:tcW w:w="2290" w:type="dxa"/>
            <w:vAlign w:val="center"/>
          </w:tcPr>
          <w:p w:rsidR="007E5541" w:rsidRDefault="00C90B5C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7E5541" w:rsidRDefault="00C90B5C" w:rsidP="00880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61,11 %</w:t>
            </w:r>
          </w:p>
        </w:tc>
      </w:tr>
      <w:tr w:rsidR="008809EA" w:rsidRPr="009A2FEE" w:rsidTr="00880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:rsidR="008809EA" w:rsidRPr="00EF2623" w:rsidRDefault="008809EA" w:rsidP="008809EA">
            <w:pPr>
              <w:jc w:val="right"/>
              <w:rPr>
                <w:rFonts w:ascii="Georgia" w:hAnsi="Georgia" w:cs="Tahoma"/>
                <w:sz w:val="24"/>
                <w:szCs w:val="24"/>
              </w:rPr>
            </w:pPr>
            <w:r w:rsidRPr="00EF2623">
              <w:rPr>
                <w:rFonts w:ascii="Georgia" w:hAnsi="Georgia" w:cs="Tahoma"/>
                <w:sz w:val="24"/>
                <w:szCs w:val="24"/>
              </w:rPr>
              <w:t>PROSJEK</w:t>
            </w:r>
          </w:p>
        </w:tc>
        <w:tc>
          <w:tcPr>
            <w:tcW w:w="2364" w:type="dxa"/>
            <w:vAlign w:val="center"/>
          </w:tcPr>
          <w:p w:rsidR="008809EA" w:rsidRPr="009A2FEE" w:rsidRDefault="00C90B5C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29</w:t>
            </w:r>
          </w:p>
        </w:tc>
        <w:tc>
          <w:tcPr>
            <w:tcW w:w="1288" w:type="dxa"/>
            <w:vAlign w:val="center"/>
          </w:tcPr>
          <w:p w:rsidR="008809EA" w:rsidRPr="009A2FEE" w:rsidRDefault="00A7699F" w:rsidP="00A76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72</w:t>
            </w:r>
            <w:r w:rsidR="008809EA" w:rsidRPr="009A2FEE">
              <w:rPr>
                <w:rFonts w:ascii="Georgia" w:hAnsi="Georgia" w:cs="Tahoma"/>
                <w:b/>
                <w:sz w:val="24"/>
                <w:szCs w:val="24"/>
              </w:rPr>
              <w:t>,</w:t>
            </w:r>
            <w:r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="008809EA">
              <w:rPr>
                <w:rFonts w:ascii="Georgia" w:hAnsi="Georgia" w:cs="Tahoma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290" w:type="dxa"/>
            <w:vAlign w:val="center"/>
          </w:tcPr>
          <w:p w:rsidR="008809EA" w:rsidRPr="009A2FEE" w:rsidRDefault="00D31A14" w:rsidP="00880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10</w:t>
            </w:r>
            <w:r w:rsidR="00C90B5C">
              <w:rPr>
                <w:rFonts w:ascii="Georgia" w:hAnsi="Georgia" w:cs="Tahoma"/>
                <w:b/>
                <w:sz w:val="24"/>
                <w:szCs w:val="24"/>
              </w:rPr>
              <w:t>,11</w:t>
            </w:r>
          </w:p>
        </w:tc>
        <w:tc>
          <w:tcPr>
            <w:tcW w:w="1329" w:type="dxa"/>
            <w:vAlign w:val="center"/>
          </w:tcPr>
          <w:p w:rsidR="008809EA" w:rsidRPr="009A2FEE" w:rsidRDefault="008809EA" w:rsidP="00A76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ahoma"/>
                <w:b/>
                <w:sz w:val="24"/>
                <w:szCs w:val="24"/>
              </w:rPr>
            </w:pPr>
            <w:r w:rsidRPr="009A2FEE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="00A7699F">
              <w:rPr>
                <w:rFonts w:ascii="Georgia" w:hAnsi="Georgia" w:cs="Tahoma"/>
                <w:b/>
                <w:sz w:val="24"/>
                <w:szCs w:val="24"/>
              </w:rPr>
              <w:t>0</w:t>
            </w:r>
            <w:r w:rsidRPr="009A2FEE">
              <w:rPr>
                <w:rFonts w:ascii="Georgia" w:hAnsi="Georgia" w:cs="Tahoma"/>
                <w:b/>
                <w:sz w:val="24"/>
                <w:szCs w:val="24"/>
              </w:rPr>
              <w:t>,</w:t>
            </w:r>
            <w:r w:rsidR="00A7699F">
              <w:rPr>
                <w:rFonts w:ascii="Georgia" w:hAnsi="Georgia" w:cs="Tahoma"/>
                <w:b/>
                <w:sz w:val="24"/>
                <w:szCs w:val="24"/>
              </w:rPr>
              <w:t>55</w:t>
            </w:r>
            <w:r>
              <w:rPr>
                <w:rFonts w:ascii="Georgia" w:hAnsi="Georgia" w:cs="Tahoma"/>
                <w:b/>
                <w:sz w:val="24"/>
                <w:szCs w:val="24"/>
              </w:rPr>
              <w:t xml:space="preserve"> %</w:t>
            </w:r>
          </w:p>
        </w:tc>
      </w:tr>
    </w:tbl>
    <w:p w:rsidR="00763052" w:rsidRPr="00D60840" w:rsidRDefault="00763052" w:rsidP="00BC5592">
      <w:pPr>
        <w:jc w:val="both"/>
        <w:rPr>
          <w:rFonts w:ascii="Georgia" w:hAnsi="Georgia" w:cs="Tahoma"/>
        </w:rPr>
      </w:pPr>
    </w:p>
    <w:p w:rsidR="00763052" w:rsidRPr="00D60840" w:rsidRDefault="00763052" w:rsidP="00BC5592">
      <w:pPr>
        <w:jc w:val="both"/>
        <w:rPr>
          <w:rFonts w:ascii="Georgia" w:hAnsi="Georgia" w:cs="Tahoma"/>
        </w:rPr>
      </w:pPr>
    </w:p>
    <w:p w:rsidR="00D31A14" w:rsidRDefault="00D31A14" w:rsidP="00B27627">
      <w:pPr>
        <w:pStyle w:val="Heading1"/>
        <w:jc w:val="center"/>
        <w:rPr>
          <w:rFonts w:ascii="Georgia" w:hAnsi="Georgia"/>
        </w:rPr>
      </w:pPr>
      <w:bookmarkStart w:id="13" w:name="_Toc469573465"/>
    </w:p>
    <w:p w:rsidR="00D31A14" w:rsidRPr="00D31A14" w:rsidRDefault="00D31A14" w:rsidP="00D31A14"/>
    <w:p w:rsidR="00A70352" w:rsidRPr="00514A3B" w:rsidRDefault="00A70352" w:rsidP="00B27627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>Zaključak</w:t>
      </w:r>
      <w:bookmarkEnd w:id="13"/>
    </w:p>
    <w:p w:rsidR="00763052" w:rsidRDefault="00763052" w:rsidP="009A2FEE">
      <w:pPr>
        <w:jc w:val="both"/>
        <w:rPr>
          <w:rFonts w:ascii="Georgia" w:hAnsi="Georgia" w:cs="Tahoma"/>
        </w:rPr>
      </w:pPr>
    </w:p>
    <w:p w:rsidR="00A70352" w:rsidRPr="00851F4F" w:rsidRDefault="006B1083" w:rsidP="009A2FEE">
      <w:pPr>
        <w:jc w:val="both"/>
        <w:rPr>
          <w:rFonts w:ascii="Georgia" w:hAnsi="Georgia" w:cs="Tahoma"/>
          <w:sz w:val="24"/>
          <w:szCs w:val="24"/>
        </w:rPr>
      </w:pPr>
      <w:r w:rsidRPr="00851F4F">
        <w:rPr>
          <w:rFonts w:ascii="Georgia" w:hAnsi="Georgia" w:cs="Tahoma"/>
          <w:sz w:val="24"/>
          <w:szCs w:val="24"/>
        </w:rPr>
        <w:t>Plan i program Županijskog stručnog vijeća školskih knjižničara Istarske županije realiziran je u potpunosti.</w:t>
      </w:r>
    </w:p>
    <w:p w:rsidR="00A70352" w:rsidRPr="00851F4F" w:rsidRDefault="00354B53" w:rsidP="009A2FEE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U periodu od 1. listopada 2013. do 1</w:t>
      </w:r>
      <w:r w:rsidR="00412AA5">
        <w:rPr>
          <w:rFonts w:ascii="Georgia" w:hAnsi="Georgia" w:cs="Tahoma"/>
          <w:sz w:val="24"/>
          <w:szCs w:val="24"/>
        </w:rPr>
        <w:t>1</w:t>
      </w:r>
      <w:bookmarkStart w:id="14" w:name="_GoBack"/>
      <w:bookmarkEnd w:id="14"/>
      <w:r>
        <w:rPr>
          <w:rFonts w:ascii="Georgia" w:hAnsi="Georgia" w:cs="Tahoma"/>
          <w:sz w:val="24"/>
          <w:szCs w:val="24"/>
        </w:rPr>
        <w:t>. travnja 2017. godine održano je 10 županijskih stručnih vijeća, od kojih je jedno 1. webinar knjižničara u Republici Hrvatskoj.</w:t>
      </w:r>
    </w:p>
    <w:p w:rsidR="006B1083" w:rsidRPr="00851F4F" w:rsidRDefault="006B1083" w:rsidP="009A2FEE">
      <w:pPr>
        <w:jc w:val="both"/>
        <w:rPr>
          <w:rFonts w:ascii="Georgia" w:hAnsi="Georgia" w:cs="Tahoma"/>
          <w:sz w:val="24"/>
          <w:szCs w:val="24"/>
        </w:rPr>
      </w:pPr>
      <w:r w:rsidRPr="00851F4F">
        <w:rPr>
          <w:rFonts w:ascii="Georgia" w:hAnsi="Georgia" w:cs="Tahoma"/>
          <w:sz w:val="24"/>
          <w:szCs w:val="24"/>
        </w:rPr>
        <w:t xml:space="preserve">Nakon analize svih evaluacijskih upitnika može se utvrditi da su svi knjižničari zadovoljni organizacijom skupova te stručnim usavršavanjem koje su dobili. </w:t>
      </w:r>
    </w:p>
    <w:p w:rsidR="00A70352" w:rsidRPr="00C52946" w:rsidRDefault="006B1083" w:rsidP="009A2FEE">
      <w:pPr>
        <w:jc w:val="both"/>
        <w:rPr>
          <w:rFonts w:ascii="Georgia" w:hAnsi="Georgia" w:cs="Tahoma"/>
          <w:sz w:val="24"/>
          <w:szCs w:val="24"/>
        </w:rPr>
      </w:pPr>
      <w:r w:rsidRPr="00851F4F">
        <w:rPr>
          <w:rFonts w:ascii="Georgia" w:hAnsi="Georgia" w:cs="Tahoma"/>
          <w:sz w:val="24"/>
          <w:szCs w:val="24"/>
        </w:rPr>
        <w:t>U anketam</w:t>
      </w:r>
      <w:r w:rsidR="00156E19" w:rsidRPr="00851F4F">
        <w:rPr>
          <w:rFonts w:ascii="Georgia" w:hAnsi="Georgia" w:cs="Tahoma"/>
          <w:sz w:val="24"/>
          <w:szCs w:val="24"/>
        </w:rPr>
        <w:t>a</w:t>
      </w:r>
      <w:r w:rsidRPr="00851F4F">
        <w:rPr>
          <w:rFonts w:ascii="Georgia" w:hAnsi="Georgia" w:cs="Tahoma"/>
          <w:sz w:val="24"/>
          <w:szCs w:val="24"/>
        </w:rPr>
        <w:t xml:space="preserve"> su izrazili </w:t>
      </w:r>
      <w:r w:rsidR="00156E19" w:rsidRPr="00851F4F">
        <w:rPr>
          <w:rFonts w:ascii="Georgia" w:hAnsi="Georgia" w:cs="Tahoma"/>
          <w:sz w:val="24"/>
          <w:szCs w:val="24"/>
        </w:rPr>
        <w:t xml:space="preserve">želju za radionicama primjene informatičko komunikacijske tehnologije u knjižnici i Web 2.0 alatima te ćemo u idućoj školskoj godini </w:t>
      </w:r>
      <w:r w:rsidR="00C52946">
        <w:rPr>
          <w:rFonts w:ascii="Georgia" w:hAnsi="Georgia" w:cs="Tahoma"/>
          <w:sz w:val="24"/>
          <w:szCs w:val="24"/>
        </w:rPr>
        <w:t>povećati broj takvih  radionica.</w:t>
      </w:r>
    </w:p>
    <w:p w:rsidR="00637FA3" w:rsidRDefault="00637FA3" w:rsidP="00124185">
      <w:pPr>
        <w:pStyle w:val="Heading1"/>
        <w:rPr>
          <w:rFonts w:ascii="Georgia" w:hAnsi="Georgia"/>
        </w:rPr>
      </w:pPr>
      <w:bookmarkStart w:id="15" w:name="_Toc469573466"/>
    </w:p>
    <w:p w:rsidR="00124185" w:rsidRPr="00124185" w:rsidRDefault="00124185" w:rsidP="00124185">
      <w:pPr>
        <w:pStyle w:val="Heading1"/>
        <w:rPr>
          <w:rFonts w:ascii="Georgia" w:hAnsi="Georgia"/>
        </w:rPr>
      </w:pPr>
      <w:r w:rsidRPr="00124185">
        <w:rPr>
          <w:rFonts w:ascii="Georgia" w:hAnsi="Georgia"/>
        </w:rPr>
        <w:t>Podaci za kontakt</w:t>
      </w:r>
      <w:bookmarkEnd w:id="15"/>
    </w:p>
    <w:p w:rsidR="00124185" w:rsidRDefault="00124185" w:rsidP="00124185">
      <w:pPr>
        <w:spacing w:after="0" w:line="240" w:lineRule="auto"/>
        <w:rPr>
          <w:rFonts w:ascii="Constantia" w:hAnsi="Constantia"/>
          <w:sz w:val="32"/>
          <w:szCs w:val="32"/>
        </w:rPr>
      </w:pPr>
    </w:p>
    <w:p w:rsidR="00124185" w:rsidRDefault="00124185" w:rsidP="00124185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  <w:r w:rsidRPr="00124185">
        <w:rPr>
          <w:rFonts w:ascii="Georgia" w:hAnsi="Georgia"/>
          <w:sz w:val="28"/>
          <w:szCs w:val="28"/>
        </w:rPr>
        <w:t>Podaci o voditeljici ŽSV-a knjižničara Istarske županije</w:t>
      </w: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  <w:r w:rsidRPr="00124185">
        <w:rPr>
          <w:rFonts w:ascii="Georgia" w:hAnsi="Georgia"/>
          <w:noProof/>
          <w:sz w:val="36"/>
          <w:szCs w:val="36"/>
          <w:lang w:eastAsia="hr-HR"/>
        </w:rPr>
        <w:drawing>
          <wp:anchor distT="0" distB="0" distL="114300" distR="114300" simplePos="0" relativeHeight="251669504" behindDoc="1" locked="0" layoutInCell="1" allowOverlap="1" wp14:anchorId="2CE1763B" wp14:editId="608184B5">
            <wp:simplePos x="0" y="0"/>
            <wp:positionH relativeFrom="column">
              <wp:posOffset>43866</wp:posOffset>
            </wp:positionH>
            <wp:positionV relativeFrom="paragraph">
              <wp:posOffset>138786</wp:posOffset>
            </wp:positionV>
            <wp:extent cx="1081930" cy="1261745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3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185" w:rsidRPr="00124185" w:rsidRDefault="00124185" w:rsidP="00124185">
      <w:pPr>
        <w:spacing w:after="0"/>
        <w:rPr>
          <w:rFonts w:ascii="Georgia" w:hAnsi="Georgia"/>
          <w:sz w:val="36"/>
          <w:szCs w:val="36"/>
        </w:rPr>
      </w:pPr>
    </w:p>
    <w:p w:rsidR="00124185" w:rsidRPr="00124185" w:rsidRDefault="00637FA3" w:rsidP="00124185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38" type="#_x0000_t202" style="position:absolute;margin-left:113.4pt;margin-top:9.65pt;width:266.7pt;height:7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" fillcolor="white [3201]" stroked="f" strokeweight=".5pt">
            <v:textbox style="mso-next-textbox:#Tekstni okvir 2">
              <w:txbxContent>
                <w:p w:rsidR="00637FA3" w:rsidRPr="00851F4F" w:rsidRDefault="00637FA3" w:rsidP="00124185">
                  <w:pPr>
                    <w:spacing w:after="0"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1F4F">
                    <w:rPr>
                      <w:rFonts w:ascii="Georgia" w:hAnsi="Georgia"/>
                      <w:sz w:val="24"/>
                      <w:szCs w:val="24"/>
                    </w:rPr>
                    <w:t>Adela Granić, prof. i dipl. bibliotekar</w:t>
                  </w:r>
                </w:p>
                <w:p w:rsidR="00637FA3" w:rsidRPr="00851F4F" w:rsidRDefault="00637FA3" w:rsidP="00124185">
                  <w:pPr>
                    <w:spacing w:after="0"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1F4F">
                    <w:rPr>
                      <w:rFonts w:ascii="Georgia" w:hAnsi="Georgia"/>
                      <w:sz w:val="24"/>
                      <w:szCs w:val="24"/>
                    </w:rPr>
                    <w:t>stručni suradnik mentor</w:t>
                  </w:r>
                </w:p>
                <w:p w:rsidR="00637FA3" w:rsidRPr="00851F4F" w:rsidRDefault="00637FA3" w:rsidP="00124185">
                  <w:pPr>
                    <w:spacing w:after="0"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1F4F">
                    <w:rPr>
                      <w:rFonts w:ascii="Georgia" w:hAnsi="Georgia"/>
                      <w:sz w:val="24"/>
                      <w:szCs w:val="24"/>
                    </w:rPr>
                    <w:t xml:space="preserve">e-mail: </w:t>
                  </w:r>
                  <w:hyperlink r:id="rId15" w:history="1">
                    <w:r w:rsidRPr="00851F4F">
                      <w:rPr>
                        <w:rStyle w:val="Hyperlink"/>
                        <w:rFonts w:ascii="Georgia" w:hAnsi="Georgia"/>
                        <w:sz w:val="24"/>
                        <w:szCs w:val="24"/>
                      </w:rPr>
                      <w:t>adela.granic@skole.hr</w:t>
                    </w:r>
                  </w:hyperlink>
                  <w:r w:rsidRPr="00851F4F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</w:p>
                <w:p w:rsidR="00637FA3" w:rsidRPr="00851F4F" w:rsidRDefault="00637FA3" w:rsidP="00124185">
                  <w:pPr>
                    <w:spacing w:after="0" w:line="240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 w:rsidRPr="00851F4F">
                    <w:rPr>
                      <w:rFonts w:ascii="Georgia" w:hAnsi="Georgia"/>
                      <w:sz w:val="24"/>
                      <w:szCs w:val="24"/>
                    </w:rPr>
                    <w:t>mob.: 091 44 14 917</w:t>
                  </w:r>
                </w:p>
              </w:txbxContent>
            </v:textbox>
          </v:shape>
        </w:pict>
      </w: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  <w:r w:rsidRPr="00124185">
        <w:rPr>
          <w:rFonts w:ascii="Georgia" w:hAnsi="Georgia"/>
          <w:sz w:val="28"/>
          <w:szCs w:val="28"/>
        </w:rPr>
        <w:t>Podaci o školi</w:t>
      </w: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8"/>
          <w:szCs w:val="28"/>
        </w:rPr>
      </w:pP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8480" behindDoc="1" locked="0" layoutInCell="1" allowOverlap="1" wp14:anchorId="5626F2DF" wp14:editId="2F403273">
            <wp:simplePos x="0" y="0"/>
            <wp:positionH relativeFrom="margin">
              <wp:posOffset>3288030</wp:posOffset>
            </wp:positionH>
            <wp:positionV relativeFrom="margin">
              <wp:posOffset>3219450</wp:posOffset>
            </wp:positionV>
            <wp:extent cx="2339975" cy="1754505"/>
            <wp:effectExtent l="323850" t="323850" r="307975" b="30289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2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45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185">
        <w:rPr>
          <w:rFonts w:ascii="Georgia" w:hAnsi="Georgia"/>
          <w:sz w:val="24"/>
          <w:szCs w:val="24"/>
        </w:rPr>
        <w:t>Osnovna škola Marije i Line, Umag</w:t>
      </w: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Školska 14</w:t>
      </w:r>
    </w:p>
    <w:p w:rsidR="00124185" w:rsidRPr="00124185" w:rsidRDefault="00124185" w:rsidP="00124185">
      <w:pPr>
        <w:spacing w:after="0" w:line="240" w:lineRule="auto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52470 Umag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tel.: (052) 741 497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fax.: (052) 751 472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 xml:space="preserve">e-mail: </w:t>
      </w:r>
      <w:hyperlink r:id="rId17" w:history="1">
        <w:r w:rsidRPr="00124185">
          <w:rPr>
            <w:rStyle w:val="Hyperlink"/>
            <w:rFonts w:ascii="Georgia" w:hAnsi="Georgia"/>
            <w:sz w:val="24"/>
            <w:szCs w:val="24"/>
          </w:rPr>
          <w:t>os-mil@hi.t-com.hr</w:t>
        </w:r>
      </w:hyperlink>
      <w:r w:rsidRPr="00124185">
        <w:rPr>
          <w:rFonts w:ascii="Georgia" w:hAnsi="Georgia"/>
          <w:sz w:val="24"/>
          <w:szCs w:val="24"/>
        </w:rPr>
        <w:t xml:space="preserve"> 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 xml:space="preserve">web: </w:t>
      </w:r>
      <w:hyperlink r:id="rId18" w:history="1">
        <w:r w:rsidRPr="00124185">
          <w:rPr>
            <w:rStyle w:val="Hyperlink"/>
            <w:rFonts w:ascii="Georgia" w:hAnsi="Georgia"/>
            <w:sz w:val="24"/>
            <w:szCs w:val="24"/>
          </w:rPr>
          <w:t>www.os-marijeiline.skole.hr</w:t>
        </w:r>
      </w:hyperlink>
      <w:r w:rsidRPr="00124185">
        <w:rPr>
          <w:rFonts w:ascii="Georgia" w:hAnsi="Georgia"/>
          <w:sz w:val="24"/>
          <w:szCs w:val="24"/>
        </w:rPr>
        <w:t xml:space="preserve"> 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MB:  3036448</w:t>
      </w:r>
    </w:p>
    <w:p w:rsidR="00124185" w:rsidRPr="00124185" w:rsidRDefault="00124185" w:rsidP="00124185">
      <w:pPr>
        <w:spacing w:after="0"/>
        <w:rPr>
          <w:rFonts w:ascii="Georgia" w:hAnsi="Georgia"/>
          <w:sz w:val="24"/>
          <w:szCs w:val="24"/>
        </w:rPr>
      </w:pPr>
      <w:r w:rsidRPr="00124185">
        <w:rPr>
          <w:rFonts w:ascii="Georgia" w:hAnsi="Georgia"/>
          <w:sz w:val="24"/>
          <w:szCs w:val="24"/>
        </w:rPr>
        <w:t>OIB:  77808331343</w:t>
      </w:r>
    </w:p>
    <w:p w:rsidR="00124185" w:rsidRPr="00124185" w:rsidRDefault="00124185" w:rsidP="00124185">
      <w:pPr>
        <w:spacing w:after="0"/>
        <w:rPr>
          <w:rFonts w:ascii="Georgia" w:hAnsi="Georgia"/>
          <w:sz w:val="36"/>
          <w:szCs w:val="36"/>
        </w:rPr>
      </w:pPr>
      <w:r w:rsidRPr="00124185">
        <w:rPr>
          <w:rFonts w:ascii="Georgia" w:hAnsi="Georgia"/>
          <w:sz w:val="24"/>
          <w:szCs w:val="24"/>
        </w:rPr>
        <w:t xml:space="preserve">IBAN:  HR1323800061846800002 </w:t>
      </w:r>
    </w:p>
    <w:p w:rsidR="00A70352" w:rsidRPr="00124185" w:rsidRDefault="00A70352" w:rsidP="009A2FEE">
      <w:pPr>
        <w:jc w:val="both"/>
        <w:rPr>
          <w:rFonts w:ascii="Georgia" w:hAnsi="Georgia" w:cs="Tahoma"/>
        </w:rPr>
      </w:pPr>
    </w:p>
    <w:sectPr w:rsidR="00A70352" w:rsidRPr="00124185" w:rsidSect="005623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A3" w:rsidRDefault="00637FA3" w:rsidP="00E92615">
      <w:pPr>
        <w:spacing w:after="0" w:line="240" w:lineRule="auto"/>
      </w:pPr>
      <w:r>
        <w:separator/>
      </w:r>
    </w:p>
  </w:endnote>
  <w:endnote w:type="continuationSeparator" w:id="0">
    <w:p w:rsidR="00637FA3" w:rsidRDefault="00637FA3" w:rsidP="00E9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329807"/>
      <w:docPartObj>
        <w:docPartGallery w:val="Page Numbers (Bottom of Page)"/>
        <w:docPartUnique/>
      </w:docPartObj>
    </w:sdtPr>
    <w:sdtContent>
      <w:p w:rsidR="00637FA3" w:rsidRDefault="00637FA3" w:rsidP="00A70352">
        <w:pPr>
          <w:pStyle w:val="Footer"/>
        </w:pPr>
        <w:r>
          <w:pict>
            <v:rect id="_x0000_s2055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style="mso-next-textbox:#_x0000_s2055" inset=",0,,0">
                <w:txbxContent>
                  <w:p w:rsidR="00637FA3" w:rsidRPr="00893D74" w:rsidRDefault="00637F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2E74B5" w:themeColor="accent1" w:themeShade="BF"/>
                      </w:rPr>
                    </w:pPr>
                    <w:r w:rsidRPr="00893D74">
                      <w:rPr>
                        <w:color w:val="2E74B5" w:themeColor="accent1" w:themeShade="BF"/>
                      </w:rPr>
                      <w:fldChar w:fldCharType="begin"/>
                    </w:r>
                    <w:r w:rsidRPr="00893D74">
                      <w:rPr>
                        <w:color w:val="2E74B5" w:themeColor="accent1" w:themeShade="BF"/>
                      </w:rPr>
                      <w:instrText>PAGE   \* MERGEFORMAT</w:instrText>
                    </w:r>
                    <w:r w:rsidRPr="00893D74">
                      <w:rPr>
                        <w:color w:val="2E74B5" w:themeColor="accent1" w:themeShade="BF"/>
                      </w:rPr>
                      <w:fldChar w:fldCharType="separate"/>
                    </w:r>
                    <w:r w:rsidR="00BD50BA">
                      <w:rPr>
                        <w:noProof/>
                        <w:color w:val="2E74B5" w:themeColor="accent1" w:themeShade="BF"/>
                      </w:rPr>
                      <w:t>26</w:t>
                    </w:r>
                    <w:r w:rsidRPr="00893D74">
                      <w:rPr>
                        <w:color w:val="2E74B5" w:themeColor="accent1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A3" w:rsidRDefault="00637FA3" w:rsidP="00E92615">
      <w:pPr>
        <w:spacing w:after="0" w:line="240" w:lineRule="auto"/>
      </w:pPr>
      <w:r>
        <w:separator/>
      </w:r>
    </w:p>
  </w:footnote>
  <w:footnote w:type="continuationSeparator" w:id="0">
    <w:p w:rsidR="00637FA3" w:rsidRDefault="00637FA3" w:rsidP="00E9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A3" w:rsidRDefault="00637FA3" w:rsidP="00E926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C63"/>
    <w:multiLevelType w:val="hybridMultilevel"/>
    <w:tmpl w:val="D08E7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6F57"/>
    <w:multiLevelType w:val="hybridMultilevel"/>
    <w:tmpl w:val="953E0AD2"/>
    <w:lvl w:ilvl="0" w:tplc="100C2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1B7"/>
    <w:multiLevelType w:val="hybridMultilevel"/>
    <w:tmpl w:val="FBE6460E"/>
    <w:lvl w:ilvl="0" w:tplc="199A7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46B"/>
    <w:multiLevelType w:val="hybridMultilevel"/>
    <w:tmpl w:val="306AB4D0"/>
    <w:lvl w:ilvl="0" w:tplc="5EB0D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677"/>
    <w:multiLevelType w:val="hybridMultilevel"/>
    <w:tmpl w:val="024A4BFE"/>
    <w:lvl w:ilvl="0" w:tplc="B05C3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0AB4"/>
    <w:multiLevelType w:val="hybridMultilevel"/>
    <w:tmpl w:val="97484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353"/>
    <w:multiLevelType w:val="hybridMultilevel"/>
    <w:tmpl w:val="0D6AD70E"/>
    <w:lvl w:ilvl="0" w:tplc="6D306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364D"/>
    <w:multiLevelType w:val="hybridMultilevel"/>
    <w:tmpl w:val="21368D0C"/>
    <w:lvl w:ilvl="0" w:tplc="56F68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6CC"/>
    <w:multiLevelType w:val="hybridMultilevel"/>
    <w:tmpl w:val="6874C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AF4"/>
    <w:multiLevelType w:val="hybridMultilevel"/>
    <w:tmpl w:val="C6621380"/>
    <w:lvl w:ilvl="0" w:tplc="7ECE3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6260"/>
    <w:multiLevelType w:val="hybridMultilevel"/>
    <w:tmpl w:val="1084023A"/>
    <w:lvl w:ilvl="0" w:tplc="2ED2B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3EC3"/>
    <w:multiLevelType w:val="hybridMultilevel"/>
    <w:tmpl w:val="D2E8B476"/>
    <w:lvl w:ilvl="0" w:tplc="CB36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56CC"/>
    <w:multiLevelType w:val="multilevel"/>
    <w:tmpl w:val="3B50D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F60B35"/>
    <w:multiLevelType w:val="hybridMultilevel"/>
    <w:tmpl w:val="01A80594"/>
    <w:lvl w:ilvl="0" w:tplc="3104B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31092"/>
    <w:multiLevelType w:val="hybridMultilevel"/>
    <w:tmpl w:val="4A0ADA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96F75"/>
    <w:multiLevelType w:val="hybridMultilevel"/>
    <w:tmpl w:val="F60CF3F2"/>
    <w:lvl w:ilvl="0" w:tplc="126AC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4F0F"/>
    <w:multiLevelType w:val="hybridMultilevel"/>
    <w:tmpl w:val="4308FAC8"/>
    <w:lvl w:ilvl="0" w:tplc="FF7A9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1A39"/>
    <w:multiLevelType w:val="multilevel"/>
    <w:tmpl w:val="662E8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673389"/>
    <w:multiLevelType w:val="hybridMultilevel"/>
    <w:tmpl w:val="0C7679FA"/>
    <w:lvl w:ilvl="0" w:tplc="7FFA3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41C1A"/>
    <w:multiLevelType w:val="hybridMultilevel"/>
    <w:tmpl w:val="D77072F6"/>
    <w:lvl w:ilvl="0" w:tplc="E8CECF2E">
      <w:start w:val="1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5436597D"/>
    <w:multiLevelType w:val="hybridMultilevel"/>
    <w:tmpl w:val="3BFA68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E249EF"/>
    <w:multiLevelType w:val="hybridMultilevel"/>
    <w:tmpl w:val="6AA4A14A"/>
    <w:lvl w:ilvl="0" w:tplc="32ECF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6C1530"/>
    <w:multiLevelType w:val="multilevel"/>
    <w:tmpl w:val="662E8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BA4C12"/>
    <w:multiLevelType w:val="hybridMultilevel"/>
    <w:tmpl w:val="0D721EEA"/>
    <w:lvl w:ilvl="0" w:tplc="7514E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76B34"/>
    <w:multiLevelType w:val="hybridMultilevel"/>
    <w:tmpl w:val="5AE8D994"/>
    <w:lvl w:ilvl="0" w:tplc="D7E04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75273"/>
    <w:multiLevelType w:val="hybridMultilevel"/>
    <w:tmpl w:val="DFF8BD36"/>
    <w:lvl w:ilvl="0" w:tplc="45D6B2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71B8C"/>
    <w:multiLevelType w:val="hybridMultilevel"/>
    <w:tmpl w:val="0EFE8A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907F7"/>
    <w:multiLevelType w:val="hybridMultilevel"/>
    <w:tmpl w:val="D9CA9ED8"/>
    <w:lvl w:ilvl="0" w:tplc="A36E5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21"/>
  </w:num>
  <w:num w:numId="5">
    <w:abstractNumId w:val="12"/>
  </w:num>
  <w:num w:numId="6">
    <w:abstractNumId w:val="20"/>
  </w:num>
  <w:num w:numId="7">
    <w:abstractNumId w:val="5"/>
  </w:num>
  <w:num w:numId="8">
    <w:abstractNumId w:val="0"/>
  </w:num>
  <w:num w:numId="9">
    <w:abstractNumId w:val="17"/>
  </w:num>
  <w:num w:numId="10">
    <w:abstractNumId w:val="22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16"/>
  </w:num>
  <w:num w:numId="16">
    <w:abstractNumId w:val="6"/>
  </w:num>
  <w:num w:numId="17">
    <w:abstractNumId w:val="27"/>
  </w:num>
  <w:num w:numId="18">
    <w:abstractNumId w:val="19"/>
  </w:num>
  <w:num w:numId="19">
    <w:abstractNumId w:val="3"/>
  </w:num>
  <w:num w:numId="20">
    <w:abstractNumId w:val="11"/>
  </w:num>
  <w:num w:numId="21">
    <w:abstractNumId w:val="24"/>
  </w:num>
  <w:num w:numId="22">
    <w:abstractNumId w:val="7"/>
  </w:num>
  <w:num w:numId="23">
    <w:abstractNumId w:val="1"/>
  </w:num>
  <w:num w:numId="24">
    <w:abstractNumId w:val="2"/>
  </w:num>
  <w:num w:numId="25">
    <w:abstractNumId w:val="13"/>
  </w:num>
  <w:num w:numId="26">
    <w:abstractNumId w:val="18"/>
  </w:num>
  <w:num w:numId="27">
    <w:abstractNumId w:val="23"/>
  </w:num>
  <w:num w:numId="2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15"/>
    <w:rsid w:val="00015DD0"/>
    <w:rsid w:val="00016887"/>
    <w:rsid w:val="00016BA4"/>
    <w:rsid w:val="00017EDB"/>
    <w:rsid w:val="00030E10"/>
    <w:rsid w:val="00036194"/>
    <w:rsid w:val="000765B1"/>
    <w:rsid w:val="0008120D"/>
    <w:rsid w:val="00090C82"/>
    <w:rsid w:val="000B42D1"/>
    <w:rsid w:val="000B5AA1"/>
    <w:rsid w:val="000D1245"/>
    <w:rsid w:val="000F5545"/>
    <w:rsid w:val="0010664B"/>
    <w:rsid w:val="0011012C"/>
    <w:rsid w:val="00112501"/>
    <w:rsid w:val="00113E3A"/>
    <w:rsid w:val="0012213D"/>
    <w:rsid w:val="00124185"/>
    <w:rsid w:val="0013048F"/>
    <w:rsid w:val="00136308"/>
    <w:rsid w:val="00140EF8"/>
    <w:rsid w:val="001416D1"/>
    <w:rsid w:val="00144A2B"/>
    <w:rsid w:val="00151B64"/>
    <w:rsid w:val="00154D64"/>
    <w:rsid w:val="00156E19"/>
    <w:rsid w:val="00156E27"/>
    <w:rsid w:val="001577CA"/>
    <w:rsid w:val="00161A44"/>
    <w:rsid w:val="00176334"/>
    <w:rsid w:val="00176C31"/>
    <w:rsid w:val="001944BA"/>
    <w:rsid w:val="00195BEC"/>
    <w:rsid w:val="001A0510"/>
    <w:rsid w:val="001B3501"/>
    <w:rsid w:val="001C57F9"/>
    <w:rsid w:val="001D1384"/>
    <w:rsid w:val="002043C5"/>
    <w:rsid w:val="002170DB"/>
    <w:rsid w:val="00240749"/>
    <w:rsid w:val="00254835"/>
    <w:rsid w:val="002601C9"/>
    <w:rsid w:val="002659EC"/>
    <w:rsid w:val="002771EA"/>
    <w:rsid w:val="002821D7"/>
    <w:rsid w:val="00290BF3"/>
    <w:rsid w:val="002A26AB"/>
    <w:rsid w:val="002C5C33"/>
    <w:rsid w:val="002C758B"/>
    <w:rsid w:val="002E3B94"/>
    <w:rsid w:val="002F07AF"/>
    <w:rsid w:val="00313686"/>
    <w:rsid w:val="00317ADC"/>
    <w:rsid w:val="003229BB"/>
    <w:rsid w:val="0032653D"/>
    <w:rsid w:val="00354B53"/>
    <w:rsid w:val="0035553B"/>
    <w:rsid w:val="003575F2"/>
    <w:rsid w:val="003832F8"/>
    <w:rsid w:val="003914BB"/>
    <w:rsid w:val="00397424"/>
    <w:rsid w:val="003B02B0"/>
    <w:rsid w:val="003B6CFF"/>
    <w:rsid w:val="003B724F"/>
    <w:rsid w:val="003C764B"/>
    <w:rsid w:val="003F6386"/>
    <w:rsid w:val="003F6D4E"/>
    <w:rsid w:val="00404BE6"/>
    <w:rsid w:val="004064AA"/>
    <w:rsid w:val="00407C05"/>
    <w:rsid w:val="00410F35"/>
    <w:rsid w:val="00412AA5"/>
    <w:rsid w:val="00413A41"/>
    <w:rsid w:val="00414FE0"/>
    <w:rsid w:val="00422910"/>
    <w:rsid w:val="00430EBA"/>
    <w:rsid w:val="004339B5"/>
    <w:rsid w:val="00434CE1"/>
    <w:rsid w:val="004369B3"/>
    <w:rsid w:val="00437422"/>
    <w:rsid w:val="004453BE"/>
    <w:rsid w:val="00454DB5"/>
    <w:rsid w:val="00464E27"/>
    <w:rsid w:val="00481614"/>
    <w:rsid w:val="00495D57"/>
    <w:rsid w:val="004A210B"/>
    <w:rsid w:val="004C69E0"/>
    <w:rsid w:val="004D61A7"/>
    <w:rsid w:val="00510919"/>
    <w:rsid w:val="00514A3B"/>
    <w:rsid w:val="005155B8"/>
    <w:rsid w:val="005604CF"/>
    <w:rsid w:val="005605CB"/>
    <w:rsid w:val="005623A0"/>
    <w:rsid w:val="0058374E"/>
    <w:rsid w:val="005869F9"/>
    <w:rsid w:val="00586ED7"/>
    <w:rsid w:val="005A4358"/>
    <w:rsid w:val="005C3E03"/>
    <w:rsid w:val="005D23F3"/>
    <w:rsid w:val="005D29AC"/>
    <w:rsid w:val="005F6755"/>
    <w:rsid w:val="006009C4"/>
    <w:rsid w:val="00600E26"/>
    <w:rsid w:val="00607A7C"/>
    <w:rsid w:val="00621EA1"/>
    <w:rsid w:val="0063267B"/>
    <w:rsid w:val="00637FA3"/>
    <w:rsid w:val="006411A9"/>
    <w:rsid w:val="006469E5"/>
    <w:rsid w:val="00661C69"/>
    <w:rsid w:val="00665DA9"/>
    <w:rsid w:val="00671620"/>
    <w:rsid w:val="006777D7"/>
    <w:rsid w:val="006963D5"/>
    <w:rsid w:val="006B1083"/>
    <w:rsid w:val="006D0C83"/>
    <w:rsid w:val="00707B67"/>
    <w:rsid w:val="0071387C"/>
    <w:rsid w:val="00742175"/>
    <w:rsid w:val="00746D12"/>
    <w:rsid w:val="00763052"/>
    <w:rsid w:val="007769E5"/>
    <w:rsid w:val="00781575"/>
    <w:rsid w:val="007914EF"/>
    <w:rsid w:val="007942CC"/>
    <w:rsid w:val="007A616D"/>
    <w:rsid w:val="007B489D"/>
    <w:rsid w:val="007B6068"/>
    <w:rsid w:val="007C6DB5"/>
    <w:rsid w:val="007D3C7E"/>
    <w:rsid w:val="007E0641"/>
    <w:rsid w:val="007E5541"/>
    <w:rsid w:val="007E5D47"/>
    <w:rsid w:val="00805E50"/>
    <w:rsid w:val="008104B8"/>
    <w:rsid w:val="00812EC6"/>
    <w:rsid w:val="00834C80"/>
    <w:rsid w:val="008368EE"/>
    <w:rsid w:val="00851F4F"/>
    <w:rsid w:val="00862D30"/>
    <w:rsid w:val="00871144"/>
    <w:rsid w:val="00871C4B"/>
    <w:rsid w:val="008738D0"/>
    <w:rsid w:val="00876056"/>
    <w:rsid w:val="00876C07"/>
    <w:rsid w:val="00877850"/>
    <w:rsid w:val="008809EA"/>
    <w:rsid w:val="00881222"/>
    <w:rsid w:val="0088571A"/>
    <w:rsid w:val="00885804"/>
    <w:rsid w:val="00893D74"/>
    <w:rsid w:val="008C6A7C"/>
    <w:rsid w:val="008E5E30"/>
    <w:rsid w:val="008F684C"/>
    <w:rsid w:val="009244C6"/>
    <w:rsid w:val="00924E1C"/>
    <w:rsid w:val="00934DAF"/>
    <w:rsid w:val="00937B00"/>
    <w:rsid w:val="00937BF5"/>
    <w:rsid w:val="00943061"/>
    <w:rsid w:val="009522F8"/>
    <w:rsid w:val="00953CDC"/>
    <w:rsid w:val="00965E90"/>
    <w:rsid w:val="00977926"/>
    <w:rsid w:val="00987220"/>
    <w:rsid w:val="00992F27"/>
    <w:rsid w:val="00994FAA"/>
    <w:rsid w:val="009A1737"/>
    <w:rsid w:val="009A2FEE"/>
    <w:rsid w:val="009A3379"/>
    <w:rsid w:val="009A5BCE"/>
    <w:rsid w:val="009C00B0"/>
    <w:rsid w:val="009E2874"/>
    <w:rsid w:val="009F0B44"/>
    <w:rsid w:val="00A04324"/>
    <w:rsid w:val="00A10281"/>
    <w:rsid w:val="00A102BA"/>
    <w:rsid w:val="00A1241C"/>
    <w:rsid w:val="00A35A72"/>
    <w:rsid w:val="00A63E51"/>
    <w:rsid w:val="00A70352"/>
    <w:rsid w:val="00A741AC"/>
    <w:rsid w:val="00A74482"/>
    <w:rsid w:val="00A7699F"/>
    <w:rsid w:val="00A92A81"/>
    <w:rsid w:val="00A95395"/>
    <w:rsid w:val="00AA76D5"/>
    <w:rsid w:val="00AB3A9F"/>
    <w:rsid w:val="00AC0EE3"/>
    <w:rsid w:val="00AC2885"/>
    <w:rsid w:val="00AC2E20"/>
    <w:rsid w:val="00AC7B70"/>
    <w:rsid w:val="00AD51EF"/>
    <w:rsid w:val="00AD74BB"/>
    <w:rsid w:val="00AE2721"/>
    <w:rsid w:val="00B12A1C"/>
    <w:rsid w:val="00B14D09"/>
    <w:rsid w:val="00B15EC4"/>
    <w:rsid w:val="00B2676A"/>
    <w:rsid w:val="00B27627"/>
    <w:rsid w:val="00B47DC4"/>
    <w:rsid w:val="00B54653"/>
    <w:rsid w:val="00B65318"/>
    <w:rsid w:val="00BA24D1"/>
    <w:rsid w:val="00BA4072"/>
    <w:rsid w:val="00BC1906"/>
    <w:rsid w:val="00BC5592"/>
    <w:rsid w:val="00BC6339"/>
    <w:rsid w:val="00BD50BA"/>
    <w:rsid w:val="00BE6FD8"/>
    <w:rsid w:val="00C03685"/>
    <w:rsid w:val="00C03DD7"/>
    <w:rsid w:val="00C46D3E"/>
    <w:rsid w:val="00C52946"/>
    <w:rsid w:val="00C70A25"/>
    <w:rsid w:val="00C83A44"/>
    <w:rsid w:val="00C8630E"/>
    <w:rsid w:val="00C86C0E"/>
    <w:rsid w:val="00C90B5C"/>
    <w:rsid w:val="00C928DA"/>
    <w:rsid w:val="00CA2B6B"/>
    <w:rsid w:val="00CA4D4E"/>
    <w:rsid w:val="00CA5CFE"/>
    <w:rsid w:val="00CC1379"/>
    <w:rsid w:val="00CC6A5F"/>
    <w:rsid w:val="00CD4231"/>
    <w:rsid w:val="00CD4722"/>
    <w:rsid w:val="00CE68AC"/>
    <w:rsid w:val="00CF265A"/>
    <w:rsid w:val="00D108CB"/>
    <w:rsid w:val="00D211C2"/>
    <w:rsid w:val="00D2351F"/>
    <w:rsid w:val="00D274C4"/>
    <w:rsid w:val="00D30348"/>
    <w:rsid w:val="00D31A14"/>
    <w:rsid w:val="00D526BF"/>
    <w:rsid w:val="00D52C5B"/>
    <w:rsid w:val="00D56137"/>
    <w:rsid w:val="00D60840"/>
    <w:rsid w:val="00D60FC4"/>
    <w:rsid w:val="00D63F55"/>
    <w:rsid w:val="00D91245"/>
    <w:rsid w:val="00D9166C"/>
    <w:rsid w:val="00D95CA2"/>
    <w:rsid w:val="00D9656A"/>
    <w:rsid w:val="00DA20BA"/>
    <w:rsid w:val="00DD0501"/>
    <w:rsid w:val="00DD07C6"/>
    <w:rsid w:val="00DD0A68"/>
    <w:rsid w:val="00DD25C8"/>
    <w:rsid w:val="00DE21A7"/>
    <w:rsid w:val="00DE60DC"/>
    <w:rsid w:val="00E001F9"/>
    <w:rsid w:val="00E00928"/>
    <w:rsid w:val="00E1349C"/>
    <w:rsid w:val="00E165B1"/>
    <w:rsid w:val="00E16D46"/>
    <w:rsid w:val="00E467B7"/>
    <w:rsid w:val="00E77A84"/>
    <w:rsid w:val="00E92615"/>
    <w:rsid w:val="00E94D18"/>
    <w:rsid w:val="00EB2B85"/>
    <w:rsid w:val="00EF2302"/>
    <w:rsid w:val="00EF2623"/>
    <w:rsid w:val="00EF3C66"/>
    <w:rsid w:val="00F20561"/>
    <w:rsid w:val="00F24C11"/>
    <w:rsid w:val="00F36B95"/>
    <w:rsid w:val="00F52C00"/>
    <w:rsid w:val="00F55047"/>
    <w:rsid w:val="00F62728"/>
    <w:rsid w:val="00F65816"/>
    <w:rsid w:val="00F75C38"/>
    <w:rsid w:val="00FB227C"/>
    <w:rsid w:val="00FD5B0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202F68"/>
  <w15:docId w15:val="{D8F5EEE5-0A06-4B0A-9608-3E094D1B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74"/>
  </w:style>
  <w:style w:type="paragraph" w:styleId="Heading1">
    <w:name w:val="heading 1"/>
    <w:basedOn w:val="Normal"/>
    <w:next w:val="Normal"/>
    <w:link w:val="Heading1Char"/>
    <w:uiPriority w:val="9"/>
    <w:qFormat/>
    <w:rsid w:val="009A1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15"/>
  </w:style>
  <w:style w:type="paragraph" w:styleId="Footer">
    <w:name w:val="footer"/>
    <w:basedOn w:val="Normal"/>
    <w:link w:val="FooterChar"/>
    <w:uiPriority w:val="99"/>
    <w:unhideWhenUsed/>
    <w:rsid w:val="00E9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15"/>
  </w:style>
  <w:style w:type="paragraph" w:styleId="BodyTextIndent">
    <w:name w:val="Body Text Indent"/>
    <w:basedOn w:val="Normal"/>
    <w:link w:val="BodyTextIndentChar"/>
    <w:rsid w:val="0071387C"/>
    <w:pPr>
      <w:spacing w:after="0" w:line="240" w:lineRule="auto"/>
      <w:ind w:left="1134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1387C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274C4"/>
    <w:pPr>
      <w:ind w:left="720"/>
      <w:contextualSpacing/>
    </w:pPr>
  </w:style>
  <w:style w:type="table" w:styleId="TableGrid">
    <w:name w:val="Table Grid"/>
    <w:basedOn w:val="TableNormal"/>
    <w:uiPriority w:val="39"/>
    <w:rsid w:val="00D2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22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D47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A1737"/>
    <w:pPr>
      <w:tabs>
        <w:tab w:val="right" w:leader="underscore" w:pos="9090"/>
      </w:tabs>
      <w:spacing w:before="40" w:after="100" w:line="288" w:lineRule="auto"/>
    </w:pPr>
    <w:rPr>
      <w:noProof/>
      <w:color w:val="7F7F7F" w:themeColor="text1" w:themeTint="80"/>
      <w:kern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A1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1737"/>
    <w:pPr>
      <w:keepNext w:val="0"/>
      <w:keepLines w:val="0"/>
      <w:pageBreakBefore/>
      <w:spacing w:before="0" w:after="360" w:line="240" w:lineRule="auto"/>
      <w:outlineLvl w:val="9"/>
    </w:pPr>
    <w:rPr>
      <w:rFonts w:asciiTheme="minorHAnsi" w:eastAsiaTheme="minorHAnsi" w:hAnsiTheme="minorHAnsi" w:cstheme="minorBidi"/>
      <w:color w:val="595959" w:themeColor="text1" w:themeTint="A6"/>
      <w:kern w:val="20"/>
      <w:sz w:val="36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3914B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3914BB"/>
    <w:rPr>
      <w:rFonts w:eastAsiaTheme="minorEastAsia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914B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3914B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B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3914BB"/>
    <w:rPr>
      <w:rFonts w:eastAsiaTheme="minorEastAsia" w:cs="Times New Roman"/>
      <w:color w:val="5A5A5A" w:themeColor="text1" w:themeTint="A5"/>
      <w:spacing w:val="15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608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608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0840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icareetke4-isticanje11">
    <w:name w:val="Tablica rešetke 4 - isticanje 11"/>
    <w:basedOn w:val="TableNormal"/>
    <w:uiPriority w:val="49"/>
    <w:rsid w:val="00434C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TableNormal"/>
    <w:uiPriority w:val="49"/>
    <w:rsid w:val="00CA4D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61">
    <w:name w:val="Tablica rešetke 4 - isticanje 61"/>
    <w:basedOn w:val="TableNormal"/>
    <w:uiPriority w:val="49"/>
    <w:rsid w:val="00DA2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reetke4-isticanje41">
    <w:name w:val="Tablica rešetke 4 - isticanje 41"/>
    <w:basedOn w:val="TableNormal"/>
    <w:uiPriority w:val="49"/>
    <w:rsid w:val="00B12A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4-isticanje31">
    <w:name w:val="Tablica rešetke 4 - isticanje 31"/>
    <w:basedOn w:val="TableNormal"/>
    <w:uiPriority w:val="49"/>
    <w:rsid w:val="003F6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TableNormal"/>
    <w:uiPriority w:val="49"/>
    <w:rsid w:val="00C70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mnatablicareetke5-isticanje21">
    <w:name w:val="Tamna tablica rešetke 5 - isticanje 21"/>
    <w:basedOn w:val="TableNormal"/>
    <w:uiPriority w:val="50"/>
    <w:rsid w:val="00EF26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os-marijeiline.skole.h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os-mil@hi.t-com.h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mailto:adela.granic@skole.hr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hr-HR"/>
              <a:t>Broj predavanja, radionica i primjera dobre prakse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D42-4A13-8D44-DCE8203181E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22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2-4A13-8D44-DCE8203181E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Primjeri dobre prakse</c:v>
                </c:pt>
                <c:pt idx="1">
                  <c:v>Radionice</c:v>
                </c:pt>
                <c:pt idx="2">
                  <c:v>Predavanja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42-4A13-8D44-DCE8203181E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7442288"/>
        <c:axId val="337443408"/>
      </c:barChart>
      <c:catAx>
        <c:axId val="33744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sr-Latn-RS"/>
          </a:p>
        </c:txPr>
        <c:crossAx val="337443408"/>
        <c:crosses val="autoZero"/>
        <c:auto val="1"/>
        <c:lblAlgn val="ctr"/>
        <c:lblOffset val="100"/>
        <c:noMultiLvlLbl val="0"/>
      </c:catAx>
      <c:valAx>
        <c:axId val="3374434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sr-Latn-RS"/>
          </a:p>
        </c:txPr>
        <c:crossAx val="33744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hr-HR"/>
              <a:t>Omjer broja predavanja, radionica i primjera dobre prakse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Vrijeme stručnog usavršvanja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F1-4271-B8C2-19674DD8F4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F1-4271-B8C2-19674DD8F4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7F1-4271-B8C2-19674DD8F4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7F1-4271-B8C2-19674DD8F43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List1!$A$2:$A$5</c:f>
              <c:strCache>
                <c:ptCount val="3"/>
                <c:pt idx="0">
                  <c:v>Predavanja</c:v>
                </c:pt>
                <c:pt idx="1">
                  <c:v>Radionice</c:v>
                </c:pt>
                <c:pt idx="2">
                  <c:v>Primjeri dobre prakse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29.82</c:v>
                </c:pt>
                <c:pt idx="1">
                  <c:v>31.57</c:v>
                </c:pt>
                <c:pt idx="2">
                  <c:v>38.590000000000003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9-4955-B4F6-98CE46EEAF2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hr-HR"/>
              <a:t>Omjer trajanja</a:t>
            </a:r>
            <a:r>
              <a:rPr lang="hr-HR" baseline="0"/>
              <a:t> </a:t>
            </a:r>
            <a:r>
              <a:rPr lang="hr-HR"/>
              <a:t>predavanja, radionica i primjera dobre prakse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Vrijeme stručnog usavršvanja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F1-4271-B8C2-19674DD8F4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F1-4271-B8C2-19674DD8F4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7F1-4271-B8C2-19674DD8F4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7F1-4271-B8C2-19674DD8F43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List1!$A$2:$A$5</c:f>
              <c:strCache>
                <c:ptCount val="3"/>
                <c:pt idx="0">
                  <c:v>Predavanja</c:v>
                </c:pt>
                <c:pt idx="1">
                  <c:v>Radionice</c:v>
                </c:pt>
                <c:pt idx="2">
                  <c:v>Primjeri dobre prakse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32.96</c:v>
                </c:pt>
                <c:pt idx="1">
                  <c:v>37.880000000000003</c:v>
                </c:pt>
                <c:pt idx="2">
                  <c:v>29.14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9-4955-B4F6-98CE46EEAF2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Voditeljica ŽSV-a Adela Granić, prof. i dipl. bibl.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F3644-4D90-415F-87B6-A2568601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27</Pages>
  <Words>5204</Words>
  <Characters>29663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završno  Izvješće  Županijskog stručnog  vijeća  STRUČNIH SURADNIKA knjižničara      Istarske  Županije</vt:lpstr>
      <vt:lpstr>završno  Izvješće  Županijskog stručnog  vijeća  knjižničara Istarske  Županije</vt:lpstr>
    </vt:vector>
  </TitlesOfParts>
  <Company/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završno  Izvješće  Županijskog stručnog  vijeća  STRUČNIH SURADNIKA knjižničara      Istarske  Županije</dc:title>
  <dc:subject>2013.-2017.</dc:subject>
  <dc:creator>NS</dc:creator>
  <cp:lastModifiedBy>Adela Granic</cp:lastModifiedBy>
  <cp:revision>86</cp:revision>
  <cp:lastPrinted>2017-06-06T09:54:00Z</cp:lastPrinted>
  <dcterms:created xsi:type="dcterms:W3CDTF">2015-11-02T09:42:00Z</dcterms:created>
  <dcterms:modified xsi:type="dcterms:W3CDTF">2017-06-07T11:44:00Z</dcterms:modified>
</cp:coreProperties>
</file>