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86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škole u kojoj je pripravnik stažirao: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ravnatelja škole u kojoj je pripravnik stažirao</w:t>
      </w:r>
      <w:r w:rsidR="00FC7CB4">
        <w:rPr>
          <w:rFonts w:ascii="Times New Roman" w:hAnsi="Times New Roman" w:cs="Times New Roman"/>
          <w:sz w:val="24"/>
          <w:szCs w:val="24"/>
        </w:rPr>
        <w:t>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Pr="00214359" w:rsidRDefault="00214359">
      <w:pPr>
        <w:rPr>
          <w:rFonts w:ascii="Times New Roman" w:hAnsi="Times New Roman" w:cs="Times New Roman"/>
          <w:b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214359" w:rsidRDefault="004A0B8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Citiranje  navođenje </w:t>
      </w:r>
      <w:r w:rsidR="00A3128F">
        <w:rPr>
          <w:rFonts w:ascii="Times New Roman" w:hAnsi="Times New Roman" w:cs="Times New Roman"/>
          <w:b/>
          <w:i/>
          <w:sz w:val="32"/>
          <w:szCs w:val="32"/>
        </w:rPr>
        <w:t>izvora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 w:rsidRPr="00214359">
        <w:rPr>
          <w:rFonts w:ascii="Times New Roman" w:hAnsi="Times New Roman" w:cs="Times New Roman"/>
          <w:sz w:val="24"/>
          <w:szCs w:val="24"/>
        </w:rPr>
        <w:t>Škola u kojoj se polaže stručni ispit: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predsjednice ispitnoga povjerenstva: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mentorice na stručnom ispitu: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održavanja nastavnoga sata: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7"/>
        <w:gridCol w:w="3376"/>
        <w:gridCol w:w="125"/>
        <w:gridCol w:w="1974"/>
        <w:gridCol w:w="344"/>
        <w:gridCol w:w="141"/>
        <w:gridCol w:w="2164"/>
        <w:gridCol w:w="106"/>
        <w:gridCol w:w="1196"/>
        <w:gridCol w:w="3960"/>
      </w:tblGrid>
      <w:tr w:rsidR="001C5791" w:rsidTr="001C579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8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godina: 2018./2019</w:t>
            </w:r>
            <w:r w:rsidR="001C5791" w:rsidRPr="000E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02A" w:rsidTr="00B5502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Ime i prezime knjižničara/učitelja: </w:t>
            </w: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4A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 odjel: 7. 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Redni broj sata: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D91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C5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0B89">
              <w:rPr>
                <w:rFonts w:ascii="Times New Roman" w:hAnsi="Times New Roman" w:cs="Times New Roman"/>
                <w:sz w:val="24"/>
                <w:szCs w:val="24"/>
              </w:rPr>
              <w:t>2. 2019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Knjižnično-informacijsko obrazovanje</w:t>
            </w: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Tema/teme</w:t>
            </w:r>
            <w:r w:rsidR="00C5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Etički pristup informacijama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4A0B89" w:rsidP="00A3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Citiranje i navođenje </w:t>
            </w:r>
            <w:r w:rsidR="00A3128F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A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Autorsko pravo,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citiranje</w:t>
            </w:r>
            <w:r w:rsidR="004A0B89">
              <w:rPr>
                <w:rFonts w:ascii="Times New Roman" w:hAnsi="Times New Roman" w:cs="Times New Roman"/>
                <w:sz w:val="24"/>
                <w:szCs w:val="24"/>
              </w:rPr>
              <w:t xml:space="preserve">, bibliografske jedinice </w:t>
            </w: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 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Kombinirani – obrada i ponavljanje</w:t>
            </w:r>
          </w:p>
        </w:tc>
      </w:tr>
      <w:tr w:rsidR="00B5502A" w:rsidTr="000E4CA2"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Korelacije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A3128F" w:rsidP="00A3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odgoj,  h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rvatski jezik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>lazbena kultura, li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kovna kultura</w:t>
            </w:r>
          </w:p>
        </w:tc>
      </w:tr>
      <w:tr w:rsidR="00B5502A" w:rsidTr="000E4CA2"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heuristički razgovor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demonstracija, objašnjavanje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rad na izvorima – informacijsko čitanje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aktivno slušanje, pisanje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 oblici: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frontalni, grupni, individualni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knjižnična građa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živa riječ učenika i nastavnika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slikokaz (Power point prezentacija)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animirani videoisječci</w:t>
            </w:r>
          </w:p>
          <w:p w:rsidR="00B5502A" w:rsidRPr="002E4310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10">
              <w:rPr>
                <w:rFonts w:ascii="Times New Roman" w:hAnsi="Times New Roman" w:cs="Times New Roman"/>
                <w:sz w:val="24"/>
                <w:szCs w:val="24"/>
              </w:rPr>
              <w:t>- mrežni alat Kahoot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pomagala: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računalo, LCD projektor i zvučnici</w:t>
            </w:r>
          </w:p>
          <w:p w:rsidR="00B5502A" w:rsidRPr="000155EC" w:rsidRDefault="00B5502A" w:rsidP="001C57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- računalo, </w:t>
            </w:r>
            <w:r w:rsidR="004A0B89">
              <w:rPr>
                <w:rFonts w:ascii="Times New Roman" w:hAnsi="Times New Roman" w:cs="Times New Roman"/>
                <w:sz w:val="24"/>
                <w:szCs w:val="24"/>
              </w:rPr>
              <w:t>pametni telefoni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1C5791">
        <w:trPr>
          <w:trHeight w:val="5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A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="004A0B89">
              <w:rPr>
                <w:rFonts w:ascii="Times New Roman" w:hAnsi="Times New Roman" w:cs="Times New Roman"/>
                <w:sz w:val="24"/>
                <w:szCs w:val="24"/>
              </w:rPr>
              <w:t>Objasniti etički pristup različitim izvorima informacija citiranjem i navođenjem izvora koje smo koristili u radu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791" w:rsidTr="00791B36">
        <w:trPr>
          <w:trHeight w:val="983"/>
        </w:trPr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Kognitivni ishodi učenja: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  <w:p w:rsidR="0047543E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 xml:space="preserve">objasniti </w:t>
            </w:r>
            <w:r w:rsidR="0047543E">
              <w:t>što je to autorsko djelo i kako se ono štiti</w:t>
            </w:r>
          </w:p>
          <w:p w:rsidR="0047543E" w:rsidRDefault="0047543E" w:rsidP="00923EE1">
            <w:pPr>
              <w:pStyle w:val="ListParagraph"/>
              <w:numPr>
                <w:ilvl w:val="0"/>
                <w:numId w:val="1"/>
              </w:numPr>
            </w:pPr>
            <w:r>
              <w:t>opisati što je plagiranje i piratstvo</w:t>
            </w:r>
          </w:p>
          <w:p w:rsidR="0047543E" w:rsidRDefault="0047543E" w:rsidP="0047543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definirati što je to citiranje izvora korištenih u izradi nekog rada</w:t>
            </w:r>
          </w:p>
          <w:p w:rsidR="0047543E" w:rsidRDefault="0047543E" w:rsidP="0047543E">
            <w:pPr>
              <w:pStyle w:val="ListParagraph"/>
              <w:numPr>
                <w:ilvl w:val="0"/>
                <w:numId w:val="1"/>
              </w:numPr>
            </w:pPr>
            <w:r>
              <w:t>primijeniti stil citiranja iz važećeg Hrvatskog pravopisa</w:t>
            </w:r>
          </w:p>
          <w:p w:rsidR="001C5791" w:rsidRPr="00C56209" w:rsidRDefault="00923EE1" w:rsidP="000F2321">
            <w:pPr>
              <w:pStyle w:val="ListParagraph"/>
              <w:numPr>
                <w:ilvl w:val="0"/>
                <w:numId w:val="1"/>
              </w:numPr>
            </w:pPr>
            <w:r w:rsidRPr="000E4CA2">
              <w:t>razvijati sposobnosti kritičkog mišljenja</w:t>
            </w:r>
          </w:p>
        </w:tc>
        <w:tc>
          <w:tcPr>
            <w:tcW w:w="1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Afektivni ishodi učenja (vrijednosti i stavovi):</w:t>
            </w:r>
          </w:p>
          <w:p w:rsidR="001C5791" w:rsidRDefault="00B5502A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z</w:t>
            </w:r>
            <w:r w:rsidR="001C5791" w:rsidRPr="000E4CA2">
              <w:t xml:space="preserve">astupati svoje </w:t>
            </w:r>
            <w:r w:rsidR="0047543E">
              <w:t>stavove vezane uz poštivanje autorskih i srodnih prava</w:t>
            </w:r>
          </w:p>
          <w:p w:rsidR="000E4CA2" w:rsidRDefault="00A9085F" w:rsidP="00A9085F">
            <w:pPr>
              <w:pStyle w:val="ListParagraph"/>
              <w:numPr>
                <w:ilvl w:val="0"/>
                <w:numId w:val="2"/>
              </w:numPr>
            </w:pPr>
            <w:r>
              <w:t xml:space="preserve">svijest o potrebi etičkog pristupa informacijama citiranjem izvora </w:t>
            </w:r>
            <w:r>
              <w:lastRenderedPageBreak/>
              <w:t>korištenih u radu (socijalna i građanska kompetencija)</w:t>
            </w:r>
          </w:p>
          <w:p w:rsidR="0047543E" w:rsidRPr="000E4CA2" w:rsidRDefault="0047543E" w:rsidP="0047543E">
            <w:pPr>
              <w:pStyle w:val="ListParagraph"/>
              <w:numPr>
                <w:ilvl w:val="0"/>
                <w:numId w:val="2"/>
              </w:numPr>
            </w:pPr>
            <w:r w:rsidRPr="000E4CA2">
              <w:t>razvijati sposobnosti usvajanja novih sadržaja, zaključivanja i povezivanja</w:t>
            </w:r>
          </w:p>
          <w:p w:rsidR="0047543E" w:rsidRPr="000E4CA2" w:rsidRDefault="0047543E" w:rsidP="000F2321"/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F" w:rsidRPr="00A9085F" w:rsidRDefault="001C5791" w:rsidP="00A9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Psihomotorički ishodi učenja (vještine i aktivnosti):</w:t>
            </w:r>
          </w:p>
          <w:p w:rsidR="001C5791" w:rsidRPr="000E4CA2" w:rsidRDefault="001C5791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informacijsko čitanje (kritičko čitanje s razumijevanjem - razvoj kompetencije učenja kako učiti</w:t>
            </w:r>
            <w:r w:rsidR="000E4CA2" w:rsidRPr="000E4CA2">
              <w:t>)</w:t>
            </w:r>
          </w:p>
          <w:p w:rsidR="000E4CA2" w:rsidRPr="000E4CA2" w:rsidRDefault="000E4CA2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upravljati nastavnim materijalima</w:t>
            </w:r>
          </w:p>
          <w:p w:rsidR="001C5791" w:rsidRPr="000E4CA2" w:rsidRDefault="001C5791" w:rsidP="00A9085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E4CA2">
              <w:lastRenderedPageBreak/>
              <w:t>pisanje i spretnost u izražavanju - razvoj komunikacije na materinskom jeziku</w:t>
            </w:r>
          </w:p>
        </w:tc>
      </w:tr>
      <w:tr w:rsidR="001C5791" w:rsidTr="004A0B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5791" w:rsidRPr="00FE1BA9" w:rsidRDefault="001C5791" w:rsidP="00FE1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Tijek sata (artikulacija)</w:t>
            </w:r>
          </w:p>
        </w:tc>
      </w:tr>
      <w:tr w:rsidR="001C5791" w:rsidTr="004A0B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5791" w:rsidRPr="000E4CA2" w:rsidRDefault="001C5791" w:rsidP="0092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UVODNI DIO: Motivacija, najava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teme i ishoda učenja</w:t>
            </w:r>
            <w:r w:rsidR="00791B3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4A0B89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1C5791" w:rsidRPr="000E4CA2" w:rsidRDefault="002232C5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1C5791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(se/moći):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5791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5791" w:rsidRPr="000E4CA2" w:rsidRDefault="000E4CA2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Pr="000E4CA2" w:rsidRDefault="002232C5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pažljivo slušaju uvodni dio sata, odzdravljaju i pripremaju se za rad.</w:t>
            </w:r>
          </w:p>
          <w:p w:rsidR="001A6949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34" w:rsidRDefault="007C733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9" w:rsidRDefault="00FE1BA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gledaju slikokaz i </w:t>
            </w:r>
            <w:r w:rsidR="007C7334">
              <w:rPr>
                <w:rFonts w:ascii="Times New Roman" w:hAnsi="Times New Roman" w:cs="Times New Roman"/>
                <w:sz w:val="24"/>
                <w:szCs w:val="24"/>
              </w:rPr>
              <w:t>nabrajaju umjetnička područja na kojima djeluju različiti autori.</w:t>
            </w:r>
          </w:p>
          <w:p w:rsidR="00FC7482" w:rsidRDefault="00FC7482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82" w:rsidRPr="000E4CA2" w:rsidRDefault="00666547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FC7482">
              <w:rPr>
                <w:rFonts w:ascii="Times New Roman" w:hAnsi="Times New Roman" w:cs="Times New Roman"/>
                <w:sz w:val="24"/>
                <w:szCs w:val="24"/>
              </w:rPr>
              <w:t>se pokušavaju prisjetiti gdje su sve vidjeli taj znak i što uz njega piše.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34" w:rsidRDefault="007C733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Gledanje,</w:t>
            </w: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Heuristički razgovor </w:t>
            </w:r>
          </w:p>
          <w:p w:rsidR="00FC7482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C7482" w:rsidRDefault="00FC748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FC748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  <w:r w:rsidR="00666547">
              <w:rPr>
                <w:rFonts w:ascii="Times New Roman" w:hAnsi="Times New Roman" w:cs="Times New Roman"/>
                <w:sz w:val="24"/>
                <w:szCs w:val="24"/>
              </w:rPr>
              <w:t xml:space="preserve"> zaključivanje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5F" w:rsidRDefault="00A9085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34" w:rsidRDefault="007C733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5F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CA78FC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9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482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  <w:r w:rsidR="00FC74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C7482" w:rsidRDefault="00FC748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34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CA78FC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482" w:rsidRPr="00FC7482" w:rsidRDefault="00666547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  <w:r w:rsidR="00FC7482">
              <w:rPr>
                <w:rFonts w:ascii="Times New Roman" w:hAnsi="Times New Roman" w:cs="Times New Roman"/>
                <w:sz w:val="24"/>
                <w:szCs w:val="24"/>
              </w:rPr>
              <w:t>, udžbenik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2" w:rsidRDefault="00923EE1" w:rsidP="009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</w:t>
            </w:r>
            <w:r w:rsidR="00A9085F">
              <w:rPr>
                <w:rFonts w:ascii="Times New Roman" w:hAnsi="Times New Roman" w:cs="Times New Roman"/>
                <w:sz w:val="24"/>
                <w:szCs w:val="24"/>
              </w:rPr>
              <w:t>vljam učenike i navodim da ćemo danas govoriti o nečemu što im je dijelom već  poznato, ali vjerojatno nisu svjesni koliko je važno za njihovo učenje i aktivno sudjelovanje u građanskom društvu uopće.</w:t>
            </w:r>
          </w:p>
          <w:p w:rsidR="00FC7482" w:rsidRDefault="00923EE1" w:rsidP="007C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</w:t>
            </w:r>
            <w:r w:rsidR="00A9085F">
              <w:rPr>
                <w:rFonts w:ascii="Times New Roman" w:hAnsi="Times New Roman" w:cs="Times New Roman"/>
                <w:sz w:val="24"/>
                <w:szCs w:val="24"/>
              </w:rPr>
              <w:t xml:space="preserve">su prikazana različita područja umjetnosti (književnost, slikarstvo, kiparstvo, film) na kojima djeluju brojni autori, a njihova djela su 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njihovo vlasništvo i </w:t>
            </w:r>
            <w:r w:rsidR="00A9085F">
              <w:rPr>
                <w:rFonts w:ascii="Times New Roman" w:hAnsi="Times New Roman" w:cs="Times New Roman"/>
                <w:sz w:val="24"/>
                <w:szCs w:val="24"/>
              </w:rPr>
              <w:t xml:space="preserve">zaštićena 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A9085F">
              <w:rPr>
                <w:rFonts w:ascii="Times New Roman" w:hAnsi="Times New Roman" w:cs="Times New Roman"/>
                <w:sz w:val="24"/>
                <w:szCs w:val="24"/>
              </w:rPr>
              <w:t>autorskim pravom</w:t>
            </w:r>
            <w:r w:rsidR="007C7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482">
              <w:rPr>
                <w:rFonts w:ascii="Times New Roman" w:hAnsi="Times New Roman" w:cs="Times New Roman"/>
                <w:sz w:val="24"/>
                <w:szCs w:val="24"/>
              </w:rPr>
              <w:t>Autorska prava zaštićena su zakonom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 xml:space="preserve"> možemo zaključiti da ne smijemo jednostavno preuzimati nečija djela i reproducirati ih bez dozvole vlasnika.</w:t>
            </w:r>
          </w:p>
          <w:p w:rsidR="000F2321" w:rsidRDefault="00666547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učenike </w:t>
            </w:r>
            <w:r w:rsidR="007C7334">
              <w:rPr>
                <w:rFonts w:ascii="Times New Roman" w:hAnsi="Times New Roman" w:cs="Times New Roman"/>
                <w:sz w:val="24"/>
                <w:szCs w:val="24"/>
              </w:rPr>
              <w:t xml:space="preserve">prepoznaju li znak </w:t>
            </w:r>
            <w:r w:rsidR="007C7334" w:rsidRPr="007C7334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7709D3D" wp14:editId="064CD09B">
                  <wp:extent cx="228600" cy="219616"/>
                  <wp:effectExtent l="0" t="0" r="0" b="9525"/>
                  <wp:docPr id="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67" cy="21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334">
              <w:rPr>
                <w:rFonts w:ascii="Times New Roman" w:hAnsi="Times New Roman" w:cs="Times New Roman"/>
                <w:sz w:val="24"/>
                <w:szCs w:val="24"/>
              </w:rPr>
              <w:t xml:space="preserve"> i mogu li objasniti što on znači i gdje su ga već vidjeli.</w:t>
            </w:r>
            <w:r w:rsidR="00FC7482">
              <w:rPr>
                <w:rFonts w:ascii="Times New Roman" w:hAnsi="Times New Roman" w:cs="Times New Roman"/>
                <w:sz w:val="24"/>
                <w:szCs w:val="24"/>
              </w:rPr>
              <w:t xml:space="preserve"> Što obično piše uz njega? Pokazujem im kako to izgleda na primjeru udžbenika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>. Upućujem ih da ćemo danas malo nešto više naučiti o načinu kako možemo izbjeći kršenje autorskih prava.</w:t>
            </w:r>
          </w:p>
          <w:p w:rsidR="00D3697B" w:rsidRPr="000E4CA2" w:rsidRDefault="00D3697B" w:rsidP="00FC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Tr="004A0B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23EE1" w:rsidRPr="000E4CA2" w:rsidRDefault="00923EE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SREDIŠNJI DIO: Spoznava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nje novih nastavnih sa</w:t>
            </w:r>
            <w:r w:rsidR="00791B36">
              <w:rPr>
                <w:rFonts w:ascii="Times New Roman" w:hAnsi="Times New Roman" w:cs="Times New Roman"/>
                <w:sz w:val="24"/>
                <w:szCs w:val="24"/>
              </w:rPr>
              <w:t>držaja, 20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4A0B89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980050">
        <w:trPr>
          <w:trHeight w:val="566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FC" w:rsidRDefault="00CA78F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784B2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definirati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 xml:space="preserve"> što je plagiranje, a što piratstvo</w:t>
            </w: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E" w:rsidRDefault="00B01BBE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objasniti zašto moramo poštivati autorska prava</w:t>
            </w: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426B8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Opisati što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citiranje izvora, a što parafraziranje</w:t>
            </w: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razlikovati 2 vrste citiranja: u teks</w:t>
            </w:r>
            <w:r w:rsidR="00791B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i na kraju rada</w:t>
            </w: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Pr="000E4CA2" w:rsidRDefault="00533C7F" w:rsidP="005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21" w:rsidRDefault="000F232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 odgovaraju da najčešće koriste internet, tj. online izvore, udžbenike.</w:t>
            </w:r>
          </w:p>
          <w:p w:rsidR="00CA78FC" w:rsidRDefault="00CA78F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D8" w:rsidRDefault="00ED75D8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0155E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odgovaraju prema vlastitom iskustvu što preuzimaju s interneta ili kopiraju bez znanja autora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 Gledaju videoisječak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CA78FC">
              <w:rPr>
                <w:rFonts w:ascii="Times New Roman" w:hAnsi="Times New Roman" w:cs="Times New Roman"/>
                <w:sz w:val="24"/>
                <w:szCs w:val="24"/>
              </w:rPr>
              <w:t>objašnjavaju pojmove  plagiranje i piratstvo.</w:t>
            </w:r>
          </w:p>
          <w:p w:rsidR="006539CC" w:rsidRDefault="006539C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navode primjere kada su u izradi samostalnog rada primjenjivali pravila vezana uz zaštitu autorskih prava i zaključuju da je to nužno u njihovom daljnjem obrazovanju, ali je važno i za njihov osobni razvoj.</w:t>
            </w:r>
          </w:p>
          <w:p w:rsidR="006539CC" w:rsidRDefault="006539C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2D" w:rsidRDefault="00426B80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slušaju izlaganje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zaključuju po čemu se citiranje razlikuje od parafraziranja.</w:t>
            </w: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nabrajaju vrste izvora koje su dosada koristili u svome radu, pokušavaju odgovoriti na pitanje gdje mogu pronaći pravila za navođenje izvora.</w:t>
            </w:r>
            <w:r w:rsidR="00B01BBE">
              <w:rPr>
                <w:rFonts w:ascii="Times New Roman" w:hAnsi="Times New Roman" w:cs="Times New Roman"/>
                <w:sz w:val="24"/>
                <w:szCs w:val="24"/>
              </w:rPr>
              <w:t xml:space="preserve"> Prate izlaganje kako bi se mogli pripremiti za samostalni rad.</w:t>
            </w:r>
          </w:p>
          <w:p w:rsidR="00873509" w:rsidRDefault="00873509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09" w:rsidRDefault="00873509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prate izlaganje</w:t>
            </w:r>
            <w:r w:rsidR="00533C7F">
              <w:rPr>
                <w:rFonts w:ascii="Times New Roman" w:hAnsi="Times New Roman" w:cs="Times New Roman"/>
                <w:sz w:val="24"/>
                <w:szCs w:val="24"/>
              </w:rPr>
              <w:t xml:space="preserve"> i uočavaju da je važno poštivati abecedni red pri navođenju izvora koje su koristili.</w:t>
            </w:r>
          </w:p>
          <w:p w:rsidR="00873509" w:rsidRDefault="00873509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09" w:rsidRDefault="00873509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290A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21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Razgovor</w:t>
            </w: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</w:t>
            </w: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</w:t>
            </w:r>
          </w:p>
          <w:p w:rsidR="00CA78FC" w:rsidRDefault="00CA78F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784B2D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09" w:rsidRDefault="00426B8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3B53B1" w:rsidRDefault="00873509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873509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Pokazivanje</w:t>
            </w: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7C" w:rsidRDefault="00873509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Objašnjavanje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7F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03" w:rsidRDefault="002B1B03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03" w:rsidRDefault="002B1B03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FC" w:rsidRDefault="000F2321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CA78FC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78FC" w:rsidRDefault="00CA78FC" w:rsidP="00CA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</w:t>
            </w:r>
          </w:p>
          <w:p w:rsidR="00CA78FC" w:rsidRDefault="00CA78FC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CA78FC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(5.)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2321" w:rsidRDefault="000F2321" w:rsidP="000F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</w:t>
            </w:r>
          </w:p>
          <w:p w:rsidR="00CA78FC" w:rsidRDefault="00CA78F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D8" w:rsidRDefault="00ED75D8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FC" w:rsidRDefault="00CA78FC" w:rsidP="00CA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Slikokaz (6.), </w:t>
            </w:r>
          </w:p>
          <w:p w:rsidR="000F2321" w:rsidRDefault="00CA78FC" w:rsidP="00CA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</w:t>
            </w: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21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CC" w:rsidRDefault="006539CC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9D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 (7.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 projektor,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računalo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433C5A" w:rsidRDefault="00873509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pravopis</w:t>
            </w: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873509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(9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7C" w:rsidRDefault="00533C7F" w:rsidP="0028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(10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533C7F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(11. 12. 13.</w:t>
            </w:r>
            <w:r w:rsidR="00B01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izvor</w:t>
            </w:r>
          </w:p>
          <w:p w:rsidR="00170990" w:rsidRPr="000E4CA2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03" w:rsidRDefault="000F232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Pitam učenike koje izvore koriste kada moraju napisati neki refereat, izraditi plakat ili prezentaciju, koriste li neke online izvore za pisanje lektire. 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Pitam ih koriste li često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opciju copy-paste ili kombiniraju različite izvore 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i nakon proučenoga samostalno pišu svoj rad?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slajdu 3 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>objašnjavam da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prekomjerno</w:t>
            </w:r>
            <w:r w:rsidR="002B1B03">
              <w:rPr>
                <w:rFonts w:ascii="Times New Roman" w:hAnsi="Times New Roman" w:cs="Times New Roman"/>
                <w:sz w:val="24"/>
                <w:szCs w:val="24"/>
              </w:rPr>
              <w:t xml:space="preserve"> prepisivanje naziva plagiranje-krađa tuđeg rada. </w:t>
            </w:r>
          </w:p>
          <w:p w:rsidR="00CA78FC" w:rsidRDefault="002B1B03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Pitam učenike kako često „šeraju“, tj. dijele video i audio sadržaje i znaju li kako se naziva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 xml:space="preserve"> nedozvoljeno kopiranje, reprodukcija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 objava autorskog djela </w:t>
            </w:r>
            <w:r w:rsidR="000F2321">
              <w:rPr>
                <w:rFonts w:ascii="Times New Roman" w:hAnsi="Times New Roman" w:cs="Times New Roman"/>
                <w:sz w:val="24"/>
                <w:szCs w:val="24"/>
              </w:rPr>
              <w:t xml:space="preserve"> piratstvo.</w:t>
            </w:r>
            <w:r w:rsidR="00AC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9CC" w:rsidRDefault="00433C5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bismo izbjegli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 plagiranje, 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objašnjavam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>da korištenje tuđih autorskih djela uz pravilno navođenje podataka o autorstvu (citiranje) pokazuje poznavanje teme o kojoj se govori u nekom radu, proširuje vidike i potiče vlastitu kreativn</w:t>
            </w:r>
            <w:r w:rsidR="00784B2D">
              <w:rPr>
                <w:rFonts w:ascii="Times New Roman" w:hAnsi="Times New Roman" w:cs="Times New Roman"/>
                <w:sz w:val="24"/>
                <w:szCs w:val="24"/>
              </w:rPr>
              <w:t xml:space="preserve">ost, ali i odaje počast autoru. </w:t>
            </w:r>
            <w:r w:rsidR="006539CC">
              <w:rPr>
                <w:rFonts w:ascii="Times New Roman" w:hAnsi="Times New Roman" w:cs="Times New Roman"/>
                <w:sz w:val="24"/>
                <w:szCs w:val="24"/>
              </w:rPr>
              <w:t>Pitam ih jesu li dosada citirali nečije radove ili izrađivali popise korištenih izvora i zašto je to važno?</w:t>
            </w:r>
          </w:p>
          <w:p w:rsidR="00784B2D" w:rsidRDefault="00AC3F5B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r w:rsidR="006539CC">
              <w:rPr>
                <w:rFonts w:ascii="Times New Roman" w:hAnsi="Times New Roman" w:cs="Times New Roman"/>
                <w:sz w:val="24"/>
                <w:szCs w:val="24"/>
              </w:rPr>
              <w:t xml:space="preserve">ije su vrste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citiranja: izvadak iz teksta koji se prenosi od riječi do riječi i obilježava se navodnim znakovima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39CC">
              <w:rPr>
                <w:rFonts w:ascii="Times New Roman" w:hAnsi="Times New Roman" w:cs="Times New Roman"/>
                <w:sz w:val="24"/>
                <w:szCs w:val="24"/>
              </w:rPr>
              <w:t>koristi se unutar teksta koji sami pišemo ili je to navođenje i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>zvora koje smo koristili u radu i on se piše na kraju rada.</w:t>
            </w:r>
          </w:p>
          <w:p w:rsidR="00784B2D" w:rsidRDefault="00426B80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Ukoliko u svome radu ne navodimo neki tekst od riječi do riječi već ga prepričavamo, kažemo da tekst „parafraziramo“. Parafraziranje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prepričavanje vlastitim riječima ono što je netko već rekao, a u popisu literature moramo navesti izvornoga autora i tako ćemo izbjeći plagiranje.</w:t>
            </w:r>
          </w:p>
          <w:p w:rsidR="00980050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>učenike znaju li gdje se mogu naći upute za pravilno citiranje izvora.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imamo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znaju li gdje mogu pronaći upute za citiranje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>. Upućuj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em ih na važeći Hrvatski pravopis koji imamo i online na stranici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80050" w:rsidRPr="008B6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http://pravopis.hr/pravila/</w:t>
              </w:r>
            </w:hyperlink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 gdje će moći sami pronaći pravila navođenja izvora.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09">
              <w:rPr>
                <w:rFonts w:ascii="Times New Roman" w:hAnsi="Times New Roman" w:cs="Times New Roman"/>
                <w:sz w:val="24"/>
                <w:szCs w:val="24"/>
              </w:rPr>
              <w:t xml:space="preserve">Pokazujem učenicima u online pravopisu pravila za citiranje i </w:t>
            </w:r>
            <w:r w:rsidR="00533C7F">
              <w:rPr>
                <w:rFonts w:ascii="Times New Roman" w:hAnsi="Times New Roman" w:cs="Times New Roman"/>
                <w:sz w:val="24"/>
                <w:szCs w:val="24"/>
              </w:rPr>
              <w:t xml:space="preserve">navođenje </w:t>
            </w:r>
            <w:r w:rsidR="008735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33C7F">
              <w:rPr>
                <w:rFonts w:ascii="Times New Roman" w:hAnsi="Times New Roman" w:cs="Times New Roman"/>
                <w:sz w:val="24"/>
                <w:szCs w:val="24"/>
              </w:rPr>
              <w:t xml:space="preserve">ibliografskih </w:t>
            </w:r>
            <w:r w:rsidR="00873509">
              <w:rPr>
                <w:rFonts w:ascii="Times New Roman" w:hAnsi="Times New Roman" w:cs="Times New Roman"/>
                <w:sz w:val="24"/>
                <w:szCs w:val="24"/>
              </w:rPr>
              <w:t>jed</w:t>
            </w:r>
            <w:r w:rsidR="00533C7F">
              <w:rPr>
                <w:rFonts w:ascii="Times New Roman" w:hAnsi="Times New Roman" w:cs="Times New Roman"/>
                <w:sz w:val="24"/>
                <w:szCs w:val="24"/>
              </w:rPr>
              <w:t>inica</w:t>
            </w:r>
            <w:r w:rsidR="00873509">
              <w:rPr>
                <w:rFonts w:ascii="Times New Roman" w:hAnsi="Times New Roman" w:cs="Times New Roman"/>
                <w:sz w:val="24"/>
                <w:szCs w:val="24"/>
              </w:rPr>
              <w:t xml:space="preserve">. Ova pravila propisuju da se na kraju rada korišteni izvori navode abecednim redom po prezimenu autora (ako je on poznat). Nakon toga slijedi godina izdanja i naslov rada. Ostali podaci – urednik, nakladnik, mjesto izdanja i broj stranice navode se ovisno o vrsti izdanja – da li je to knjiga, časopis ili online izvor. 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Na primjeru objašnjavam da ćemo vrstu izv</w:t>
            </w:r>
            <w:r w:rsidR="00ED75D8">
              <w:rPr>
                <w:rFonts w:ascii="Times New Roman" w:hAnsi="Times New Roman" w:cs="Times New Roman"/>
                <w:sz w:val="24"/>
                <w:szCs w:val="24"/>
              </w:rPr>
              <w:t>ora koji koristimo u radu prepoz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nati prema načinu navođenja:</w:t>
            </w:r>
            <w:r w:rsidR="00533C7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jelo jednog autora ili više autora, članak iz časopisa, članak s mrežne stranice.</w:t>
            </w:r>
          </w:p>
          <w:p w:rsidR="00533C7F" w:rsidRDefault="00533C7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slikokaz objašnjavam učenicima kako se pravila citiranja primjenjuju na knjigu koja je djelo jednog autora, na časopis i na online izvor.</w:t>
            </w:r>
          </w:p>
          <w:p w:rsidR="003B53B1" w:rsidRPr="002232C5" w:rsidRDefault="003B53B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80" w:rsidTr="004A0B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26B80" w:rsidRPr="000E4CA2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analiza ključnih pojmova, sinteza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samostalni rad učenika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791B36" w:rsidTr="00791B36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36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6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6" w:rsidRPr="000E4CA2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Izraditi popis izvora korištenih u radu primjenom pravila o citiranju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36" w:rsidRPr="000E4CA2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u paru ili manjoj grupi pregledavaju materijale koji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 na klupi i identificiraju njihove autore. Zaključuju gdje se u knjizi ili časopisu najčešće nalaze podatci o autorima i rješavaju svoje radne listiće.  Nakon rješenih zadataka po skupinama predstavljaju rješenja svoje skupine.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36" w:rsidRPr="000E4CA2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Rad u paru ili manjim skupinama,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identificiranje, povezivanje, zaključivanje, razgovor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36" w:rsidRDefault="00791B36" w:rsidP="007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Knjige</w:t>
            </w:r>
          </w:p>
          <w:p w:rsidR="00791B36" w:rsidRDefault="00791B36" w:rsidP="007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Časopis</w:t>
            </w:r>
          </w:p>
          <w:p w:rsidR="00791B36" w:rsidRDefault="00791B36" w:rsidP="007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izvor</w:t>
            </w:r>
          </w:p>
          <w:p w:rsidR="00791B36" w:rsidRPr="000E4CA2" w:rsidRDefault="00791B36" w:rsidP="00791B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36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Zamolim učenike da prelistaju materijale koji im se nalaze na klupi i pokušaju samostalno zaključiti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tko je autor i gdje se mogu pronaći podatci o osobama odgovornim za nastanak knjiga, članka u časopisu ili na mrežnoj stranici.  Nakon što učenici po skupinama riješe zadatke, predstavljaju rješenja ostalim skupinama.</w:t>
            </w:r>
          </w:p>
          <w:p w:rsidR="00791B36" w:rsidRPr="000E4CA2" w:rsidRDefault="00791B36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Zajednički analiziramo rezultate i dolazimo do zaključaka o nužnosti etičkog pristupa informacijama i o tome da u svojim samostalnim radovima odsada uvijek moraju navesti korištene izvore. Pojašnjavam razne varijante autorstva na koje nailazimo na ponuđenim primjerima, a koje prepoznaje Zakon o autorskom pravu i srodnim pravima (koautorstvo, pseudonim, prevoditelj) te druge uloge bitne za nastanak autorskog djela (priređivač, recenzent, uredništvo, glavni urednik).</w:t>
            </w:r>
          </w:p>
        </w:tc>
      </w:tr>
      <w:tr w:rsidR="00916C81" w:rsidTr="004A0B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16C81" w:rsidRPr="000E4CA2" w:rsidRDefault="00916C81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ZAVRŠNI DIO: </w:t>
            </w:r>
            <w:r w:rsidR="0042648A">
              <w:rPr>
                <w:rFonts w:ascii="Times New Roman" w:hAnsi="Times New Roman" w:cs="Times New Roman"/>
                <w:sz w:val="24"/>
                <w:szCs w:val="24"/>
              </w:rPr>
              <w:t>Ponavljanje, v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rjedn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ovanje, </w:t>
            </w:r>
            <w:r w:rsidR="00791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4A0B89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E375F2" w:rsidRDefault="000E4CA2" w:rsidP="00E3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individualno ili u manjoj skupini </w:t>
            </w:r>
            <w:r w:rsidR="006E339F">
              <w:rPr>
                <w:rFonts w:ascii="Times New Roman" w:hAnsi="Times New Roman" w:cs="Times New Roman"/>
                <w:sz w:val="24"/>
                <w:szCs w:val="24"/>
              </w:rPr>
              <w:t>odgovaraju na 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prikazana na projektoru.</w:t>
            </w:r>
          </w:p>
          <w:p w:rsidR="00E375F2" w:rsidRPr="000E4CA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razgovor, rješavanje zadataka, aktivno slušanje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2E4310" w:rsidP="006E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Kahoot, LCD projetor, računala,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5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učenicima kviz u kojemu će ponoviti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 </w:t>
            </w: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zaključke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kojih smo došli tijekom nastavnoga sata. Prikazujem im kviz i između pitanja još jednom ponavljam ranije usvojene pojmove i zaključke. </w:t>
            </w:r>
          </w:p>
          <w:p w:rsidR="00E375F2" w:rsidRPr="00E375F2" w:rsidRDefault="00E375F2" w:rsidP="00CE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359" w:rsidRP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p w:rsidR="00D3697B" w:rsidRDefault="00D3697B">
      <w:pPr>
        <w:rPr>
          <w:rFonts w:ascii="Times New Roman" w:hAnsi="Times New Roman" w:cs="Times New Roman"/>
          <w:b/>
          <w:sz w:val="24"/>
          <w:szCs w:val="24"/>
        </w:rPr>
      </w:pPr>
    </w:p>
    <w:p w:rsidR="00D3697B" w:rsidRDefault="00D3697B">
      <w:pPr>
        <w:rPr>
          <w:rFonts w:ascii="Times New Roman" w:hAnsi="Times New Roman" w:cs="Times New Roman"/>
          <w:b/>
          <w:sz w:val="24"/>
          <w:szCs w:val="24"/>
        </w:rPr>
      </w:pPr>
    </w:p>
    <w:p w:rsidR="00D3697B" w:rsidRDefault="00D36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</w:p>
    <w:p w:rsidR="007F4F18" w:rsidRDefault="00E4477A">
      <w:pPr>
        <w:rPr>
          <w:rFonts w:ascii="Times New Roman" w:hAnsi="Times New Roman" w:cs="Times New Roman"/>
          <w:b/>
          <w:sz w:val="24"/>
          <w:szCs w:val="24"/>
        </w:rPr>
      </w:pPr>
      <w:r w:rsidRPr="00E4477A">
        <w:rPr>
          <w:rFonts w:ascii="Times New Roman" w:hAnsi="Times New Roman" w:cs="Times New Roman"/>
          <w:b/>
          <w:sz w:val="24"/>
          <w:szCs w:val="24"/>
        </w:rPr>
        <w:lastRenderedPageBreak/>
        <w:t>Izvori korišteni za pripremu nastavnog sata:</w:t>
      </w:r>
    </w:p>
    <w:p w:rsidR="004A0B89" w:rsidRPr="004A0B89" w:rsidRDefault="004A0B89" w:rsidP="00307AD3"/>
    <w:p w:rsidR="004E2C6C" w:rsidRDefault="00307AD3" w:rsidP="00307AD3">
      <w:pPr>
        <w:pStyle w:val="ListParagraph"/>
        <w:numPr>
          <w:ilvl w:val="3"/>
          <w:numId w:val="2"/>
        </w:numPr>
      </w:pPr>
      <w:r>
        <w:t xml:space="preserve">Hebrang Grgić, Ivana i dr. 2018. </w:t>
      </w:r>
      <w:r w:rsidRPr="00307AD3">
        <w:rPr>
          <w:i/>
        </w:rPr>
        <w:t xml:space="preserve">Priručnik </w:t>
      </w:r>
      <w:r w:rsidR="004A0B89" w:rsidRPr="00307AD3">
        <w:rPr>
          <w:i/>
        </w:rPr>
        <w:t>Citiranje u digitalnom</w:t>
      </w:r>
      <w:r w:rsidRPr="00307AD3">
        <w:rPr>
          <w:i/>
        </w:rPr>
        <w:t xml:space="preserve"> okruženju</w:t>
      </w:r>
      <w:r>
        <w:t>. CARNET</w:t>
      </w:r>
      <w:r w:rsidR="004E2C6C">
        <w:t>. Zagreb</w:t>
      </w:r>
    </w:p>
    <w:p w:rsidR="004A0B89" w:rsidRDefault="00307AD3" w:rsidP="004E2C6C">
      <w:pPr>
        <w:pStyle w:val="ListParagraph"/>
        <w:ind w:left="2880"/>
      </w:pPr>
      <w:r>
        <w:t xml:space="preserve"> </w:t>
      </w:r>
      <w:hyperlink r:id="rId8" w:history="1">
        <w:r w:rsidRPr="000437F2">
          <w:rPr>
            <w:rStyle w:val="Hyperlink"/>
          </w:rPr>
          <w:t>https://www.e-skole.hr/wp-content/uploads/2018/03/Prirucnik_Citiranje-u-digitalnom-okruzenju-1.pdf</w:t>
        </w:r>
      </w:hyperlink>
      <w:r>
        <w:t xml:space="preserve"> (pristupljeno 1.2.2019.)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Horvat, Aleksandra; Živković, Danijela. 2009. </w:t>
      </w:r>
      <w:r w:rsidRPr="00AF57FE">
        <w:rPr>
          <w:i/>
        </w:rPr>
        <w:t>Knjižnice i autorsko pravo</w:t>
      </w:r>
      <w:r>
        <w:t>. Hrvatska sveučilišna naklada. Zagreb.</w:t>
      </w:r>
    </w:p>
    <w:p w:rsidR="001F168F" w:rsidRPr="00791B36" w:rsidRDefault="00394A49" w:rsidP="00791B36">
      <w:pPr>
        <w:pStyle w:val="ListParagraph"/>
        <w:numPr>
          <w:ilvl w:val="3"/>
          <w:numId w:val="2"/>
        </w:numPr>
      </w:pPr>
      <w:r w:rsidRPr="00791B36">
        <w:rPr>
          <w:i/>
          <w:iCs/>
        </w:rPr>
        <w:t>Hrvatski leksikon</w:t>
      </w:r>
      <w:r w:rsidRPr="00791B36">
        <w:t>. http://www.hrleksikon.info/ (pristupljeno 2. veljače 2019.)</w:t>
      </w:r>
    </w:p>
    <w:p w:rsidR="00791B36" w:rsidRDefault="00394A49" w:rsidP="00791B36">
      <w:pPr>
        <w:pStyle w:val="ListParagraph"/>
        <w:numPr>
          <w:ilvl w:val="3"/>
          <w:numId w:val="2"/>
        </w:numPr>
      </w:pPr>
      <w:r w:rsidRPr="00791B36">
        <w:rPr>
          <w:i/>
          <w:iCs/>
        </w:rPr>
        <w:t>Hrvatski pravopis</w:t>
      </w:r>
      <w:r w:rsidRPr="00791B36">
        <w:t>. http://pravopis.hr/ (pristupljeno 1. veljače 2019.)</w:t>
      </w:r>
    </w:p>
    <w:p w:rsidR="00CE5173" w:rsidRDefault="00CE5173" w:rsidP="00CE5173">
      <w:pPr>
        <w:pStyle w:val="ListParagraph"/>
        <w:numPr>
          <w:ilvl w:val="3"/>
          <w:numId w:val="2"/>
        </w:numPr>
      </w:pPr>
      <w:r>
        <w:t xml:space="preserve">Piracy, it's a crime </w:t>
      </w:r>
      <w:hyperlink r:id="rId9" w:history="1">
        <w:r w:rsidRPr="009E63E0">
          <w:rPr>
            <w:rStyle w:val="Hyperlink"/>
          </w:rPr>
          <w:t>https://www.youtube.com/watch?v=TP8gmfQxfnI</w:t>
        </w:r>
      </w:hyperlink>
      <w:r w:rsidR="004E2C6C">
        <w:t xml:space="preserve">  ((16.1.2019</w:t>
      </w:r>
      <w:r>
        <w:t>.)</w:t>
      </w:r>
    </w:p>
    <w:p w:rsidR="00407B29" w:rsidRPr="004E2C6C" w:rsidRDefault="00AF57FE" w:rsidP="00DF2C15">
      <w:pPr>
        <w:pStyle w:val="ListParagraph"/>
        <w:numPr>
          <w:ilvl w:val="3"/>
          <w:numId w:val="2"/>
        </w:numPr>
      </w:pPr>
      <w:r>
        <w:t xml:space="preserve">Zakon o autorskim i srodnim pravima : pročišćeni tekst. URL </w:t>
      </w:r>
      <w:hyperlink r:id="rId10" w:history="1">
        <w:r w:rsidR="00126BA1" w:rsidRPr="009E63E0">
          <w:rPr>
            <w:rStyle w:val="Hyperlink"/>
          </w:rPr>
          <w:t>http://www.zakon.hr/z/106/Zakon-o-autorskom-pravu-i-srodnim-pravima</w:t>
        </w:r>
      </w:hyperlink>
      <w:r w:rsidR="004E2C6C">
        <w:t xml:space="preserve">  (16.1.2019</w:t>
      </w:r>
      <w:r w:rsidR="00126BA1">
        <w:t>.)</w:t>
      </w:r>
      <w:r w:rsidR="004E2C6C" w:rsidRPr="004E2C6C">
        <w:t xml:space="preserve"> </w:t>
      </w:r>
    </w:p>
    <w:p w:rsidR="0057410E" w:rsidRDefault="0057410E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knjiga za istraživački rad učenika:</w:t>
      </w:r>
    </w:p>
    <w:p w:rsidR="00394A49" w:rsidRDefault="00394A49" w:rsidP="00394A49">
      <w:pPr>
        <w:pStyle w:val="ListParagraph"/>
        <w:numPr>
          <w:ilvl w:val="3"/>
          <w:numId w:val="1"/>
        </w:numPr>
      </w:pPr>
      <w:r>
        <w:rPr>
          <w:i/>
        </w:rPr>
        <w:t xml:space="preserve">Biografija Nikole Tesle. </w:t>
      </w:r>
      <w:r>
        <w:t xml:space="preserve">Memorijaln i centar „Nikola Tesla“ Smiljan. </w:t>
      </w:r>
      <w:hyperlink r:id="rId11" w:history="1">
        <w:r w:rsidRPr="00E964EA">
          <w:rPr>
            <w:rStyle w:val="Hyperlink"/>
          </w:rPr>
          <w:t>http://www.mcnikolatesla.hr/nikola-tesla/biografija/</w:t>
        </w:r>
      </w:hyperlink>
      <w:r w:rsidRPr="00E964EA">
        <w:t xml:space="preserve">  (pristupljeno 27. 11. 2017.</w:t>
      </w:r>
      <w:r>
        <w:t>)</w:t>
      </w:r>
    </w:p>
    <w:p w:rsidR="00407B29" w:rsidRDefault="00290AB2" w:rsidP="00791B36">
      <w:pPr>
        <w:pStyle w:val="ListParagraph"/>
        <w:numPr>
          <w:ilvl w:val="3"/>
          <w:numId w:val="1"/>
        </w:numPr>
      </w:pPr>
      <w:r>
        <w:t xml:space="preserve">Ivanac, Ivica. </w:t>
      </w:r>
      <w:r w:rsidRPr="00791B36">
        <w:rPr>
          <w:i/>
        </w:rPr>
        <w:t xml:space="preserve">Gospodar munja. </w:t>
      </w:r>
      <w:r>
        <w:t xml:space="preserve">2006. </w:t>
      </w:r>
      <w:r w:rsidR="00407B29">
        <w:t xml:space="preserve">Mozaik knjiga. Zagreb. </w:t>
      </w:r>
    </w:p>
    <w:p w:rsidR="00407B29" w:rsidRDefault="00407B29" w:rsidP="00407B29">
      <w:pPr>
        <w:pStyle w:val="ListParagraph"/>
        <w:numPr>
          <w:ilvl w:val="3"/>
          <w:numId w:val="1"/>
        </w:numPr>
      </w:pPr>
      <w:r w:rsidRPr="00B21522">
        <w:rPr>
          <w:i/>
        </w:rPr>
        <w:t>Hrvatska enciklopedija</w:t>
      </w:r>
      <w:r>
        <w:t>; Sv. 1</w:t>
      </w:r>
      <w:r w:rsidR="00290AB2">
        <w:t>0. 2008</w:t>
      </w:r>
      <w:r>
        <w:t>.</w:t>
      </w:r>
      <w:r w:rsidR="003B483D">
        <w:t xml:space="preserve"> </w:t>
      </w:r>
      <w:r>
        <w:t>Leksikografski zavod M. Krleža. Zagreb</w:t>
      </w:r>
    </w:p>
    <w:p w:rsidR="001F168F" w:rsidRPr="00791B36" w:rsidRDefault="00394A49" w:rsidP="00791B36">
      <w:pPr>
        <w:pStyle w:val="ListParagraph"/>
        <w:numPr>
          <w:ilvl w:val="3"/>
          <w:numId w:val="1"/>
        </w:numPr>
      </w:pPr>
      <w:r w:rsidRPr="00791B36">
        <w:t xml:space="preserve">Kašić, Bartol. 1990. </w:t>
      </w:r>
      <w:r w:rsidRPr="00791B36">
        <w:rPr>
          <w:i/>
          <w:iCs/>
        </w:rPr>
        <w:t xml:space="preserve">Hrvatsko-talijanski rječnik : s konverzacijskim priručnikom. </w:t>
      </w:r>
      <w:r w:rsidRPr="00791B36">
        <w:t>Kršćanska sadašnjost. Zagreb.</w:t>
      </w:r>
    </w:p>
    <w:p w:rsidR="001F168F" w:rsidRPr="00791B36" w:rsidRDefault="00394A49" w:rsidP="00791B36">
      <w:pPr>
        <w:pStyle w:val="ListParagraph"/>
        <w:numPr>
          <w:ilvl w:val="3"/>
          <w:numId w:val="1"/>
        </w:numPr>
      </w:pPr>
      <w:r w:rsidRPr="00791B36">
        <w:t xml:space="preserve">Mišak, Krešimir. 2006. Nikola Tesla-znanstvenik 21. stoljeća. </w:t>
      </w:r>
      <w:r w:rsidRPr="00791B36">
        <w:rPr>
          <w:i/>
          <w:iCs/>
        </w:rPr>
        <w:t>Drvo znanja</w:t>
      </w:r>
      <w:r w:rsidR="00791B36">
        <w:t xml:space="preserve"> 10/97. 6.63</w:t>
      </w:r>
      <w:r w:rsidRPr="00791B36">
        <w:t>.</w:t>
      </w:r>
    </w:p>
    <w:p w:rsidR="00791B36" w:rsidRDefault="00791B36" w:rsidP="00407B29">
      <w:pPr>
        <w:pStyle w:val="ListParagraph"/>
        <w:numPr>
          <w:ilvl w:val="3"/>
          <w:numId w:val="1"/>
        </w:numPr>
      </w:pPr>
    </w:p>
    <w:p w:rsidR="001F168F" w:rsidRPr="00394A49" w:rsidRDefault="00394A49" w:rsidP="00394A49">
      <w:pPr>
        <w:pStyle w:val="ListParagraph"/>
        <w:numPr>
          <w:ilvl w:val="3"/>
          <w:numId w:val="1"/>
        </w:numPr>
      </w:pPr>
      <w:r w:rsidRPr="00394A49">
        <w:t xml:space="preserve">Sertić, Irena. 2006. </w:t>
      </w:r>
      <w:r w:rsidRPr="00394A49">
        <w:rPr>
          <w:i/>
          <w:iCs/>
        </w:rPr>
        <w:t>Priča o čokoladi</w:t>
      </w:r>
      <w:r w:rsidRPr="00394A49">
        <w:t>.  Sretna knjiga. Zagreb.</w:t>
      </w:r>
    </w:p>
    <w:p w:rsidR="00394A49" w:rsidRDefault="00394A49" w:rsidP="00394A49">
      <w:pPr>
        <w:ind w:left="2552"/>
      </w:pPr>
    </w:p>
    <w:p w:rsidR="00B21522" w:rsidRDefault="00B21522" w:rsidP="00B21522"/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Radni listići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Default="0057410E" w:rsidP="0057410E">
      <w:pPr>
        <w:pStyle w:val="ListParagraph"/>
        <w:ind w:left="5040"/>
        <w:rPr>
          <w:b/>
        </w:rPr>
      </w:pPr>
    </w:p>
    <w:p w:rsidR="0057410E" w:rsidRPr="0057410E" w:rsidRDefault="0057410E" w:rsidP="0057410E">
      <w:pPr>
        <w:pStyle w:val="ListParagraph"/>
        <w:numPr>
          <w:ilvl w:val="6"/>
          <w:numId w:val="2"/>
        </w:numPr>
        <w:rPr>
          <w:b/>
        </w:rPr>
      </w:pPr>
      <w:r w:rsidRPr="0057410E">
        <w:rPr>
          <w:b/>
        </w:rPr>
        <w:lastRenderedPageBreak/>
        <w:t>Grupa NIKOLA TESLA</w:t>
      </w:r>
    </w:p>
    <w:p w:rsidR="0057410E" w:rsidRPr="0057410E" w:rsidRDefault="0057410E" w:rsidP="0057410E">
      <w:pPr>
        <w:pStyle w:val="ListParagraph"/>
        <w:ind w:left="5040"/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Zadatak: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pravilima citiranja iz Hrvatskog pravopisa citirajte 3 izvora koje možete koristiti u radu.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Knjiga: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Časopis: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Mrežni izvor:  pronađite 1 </w:t>
      </w:r>
      <w:r w:rsidR="00F32383">
        <w:rPr>
          <w:rFonts w:ascii="Times New Roman" w:hAnsi="Times New Roman" w:cs="Times New Roman"/>
          <w:sz w:val="24"/>
          <w:szCs w:val="24"/>
        </w:rPr>
        <w:t>pouzdani</w:t>
      </w:r>
      <w:r>
        <w:rPr>
          <w:rFonts w:ascii="Times New Roman" w:hAnsi="Times New Roman" w:cs="Times New Roman"/>
          <w:sz w:val="24"/>
          <w:szCs w:val="24"/>
        </w:rPr>
        <w:t xml:space="preserve"> izvor na internetu: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Citirajte izvor kojim ste se koristili za pravilno citiranje:</w:t>
      </w:r>
    </w:p>
    <w:p w:rsid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</w:p>
    <w:p w:rsidR="0057410E" w:rsidRPr="0057410E" w:rsidRDefault="0057410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57410E" w:rsidRDefault="0057410E" w:rsidP="00B21522"/>
    <w:p w:rsidR="0057410E" w:rsidRDefault="0057410E" w:rsidP="00B21522"/>
    <w:p w:rsidR="0057410E" w:rsidRDefault="0057410E" w:rsidP="00B21522"/>
    <w:p w:rsidR="0057410E" w:rsidRDefault="0057410E" w:rsidP="00B21522"/>
    <w:p w:rsidR="0057410E" w:rsidRPr="0057410E" w:rsidRDefault="0057410E" w:rsidP="0057410E">
      <w:pPr>
        <w:pStyle w:val="ListParagraph"/>
        <w:numPr>
          <w:ilvl w:val="6"/>
          <w:numId w:val="2"/>
        </w:numPr>
      </w:pPr>
      <w:r w:rsidRPr="0057410E">
        <w:rPr>
          <w:b/>
        </w:rPr>
        <w:lastRenderedPageBreak/>
        <w:t xml:space="preserve">Grupa </w:t>
      </w:r>
      <w:r>
        <w:rPr>
          <w:b/>
        </w:rPr>
        <w:t>VLADIMIR PRELOG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Zadatak: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pravilima citiranja iz Hrvatskog pravopisa citirajte 3 izvora koje možete koristiti u radu.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Mrežni izvor:  pronađite 1 </w:t>
      </w:r>
      <w:r w:rsidR="00F32383">
        <w:rPr>
          <w:rFonts w:ascii="Times New Roman" w:hAnsi="Times New Roman" w:cs="Times New Roman"/>
          <w:sz w:val="24"/>
          <w:szCs w:val="24"/>
        </w:rPr>
        <w:t>pouzdani</w:t>
      </w:r>
      <w:r>
        <w:rPr>
          <w:rFonts w:ascii="Times New Roman" w:hAnsi="Times New Roman" w:cs="Times New Roman"/>
          <w:sz w:val="24"/>
          <w:szCs w:val="24"/>
        </w:rPr>
        <w:t xml:space="preserve"> izvor na internetu: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Citirajte izvor kojim ste se koristili za pravilno citiranje: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P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57410E" w:rsidRDefault="0057410E" w:rsidP="0057410E"/>
    <w:p w:rsidR="0057410E" w:rsidRDefault="0057410E" w:rsidP="00B21522"/>
    <w:p w:rsidR="0057410E" w:rsidRDefault="0057410E" w:rsidP="00B21522"/>
    <w:p w:rsidR="0057410E" w:rsidRDefault="0057410E" w:rsidP="00B21522"/>
    <w:p w:rsidR="0057410E" w:rsidRPr="0057410E" w:rsidRDefault="0057410E" w:rsidP="0057410E">
      <w:pPr>
        <w:ind w:left="4680"/>
        <w:rPr>
          <w:rFonts w:ascii="Times New Roman" w:hAnsi="Times New Roman" w:cs="Times New Roman"/>
          <w:b/>
          <w:sz w:val="24"/>
          <w:szCs w:val="24"/>
        </w:rPr>
      </w:pPr>
      <w:r w:rsidRPr="005741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Grupa </w:t>
      </w:r>
      <w:r>
        <w:rPr>
          <w:rFonts w:ascii="Times New Roman" w:hAnsi="Times New Roman" w:cs="Times New Roman"/>
          <w:b/>
          <w:sz w:val="24"/>
          <w:szCs w:val="24"/>
        </w:rPr>
        <w:t>BARTOL KAŠIĆ</w:t>
      </w:r>
    </w:p>
    <w:p w:rsidR="0057410E" w:rsidRPr="0057410E" w:rsidRDefault="0057410E" w:rsidP="0057410E">
      <w:pPr>
        <w:pStyle w:val="ListParagraph"/>
        <w:ind w:left="5040"/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Zadatak: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pravilima citiranja iz Hrvatskog pravopisa citirajte 3 izvora koje možete koristiti u radu.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Mrežni izvor:  pronađite 1 </w:t>
      </w:r>
      <w:r w:rsidR="00F32383">
        <w:rPr>
          <w:rFonts w:ascii="Times New Roman" w:hAnsi="Times New Roman" w:cs="Times New Roman"/>
          <w:sz w:val="24"/>
          <w:szCs w:val="24"/>
        </w:rPr>
        <w:t>pouzdani</w:t>
      </w:r>
      <w:r>
        <w:rPr>
          <w:rFonts w:ascii="Times New Roman" w:hAnsi="Times New Roman" w:cs="Times New Roman"/>
          <w:sz w:val="24"/>
          <w:szCs w:val="24"/>
        </w:rPr>
        <w:t xml:space="preserve"> izvor na internetu: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Citirajte izvor kojim ste se koristili za pravilno citiranje: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P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57410E" w:rsidRDefault="0057410E" w:rsidP="0057410E"/>
    <w:p w:rsidR="0057410E" w:rsidRDefault="0057410E" w:rsidP="00B21522"/>
    <w:p w:rsidR="00B21522" w:rsidRDefault="00B21522" w:rsidP="00B21522"/>
    <w:p w:rsidR="0057410E" w:rsidRPr="0057410E" w:rsidRDefault="0057410E" w:rsidP="0057410E">
      <w:pPr>
        <w:pStyle w:val="ListParagraph"/>
        <w:numPr>
          <w:ilvl w:val="0"/>
          <w:numId w:val="2"/>
        </w:numPr>
        <w:jc w:val="center"/>
        <w:rPr>
          <w:b/>
        </w:rPr>
      </w:pPr>
      <w:r w:rsidRPr="0057410E">
        <w:rPr>
          <w:b/>
        </w:rPr>
        <w:lastRenderedPageBreak/>
        <w:t xml:space="preserve">Grupa </w:t>
      </w:r>
      <w:r>
        <w:rPr>
          <w:b/>
        </w:rPr>
        <w:t>IVAN VUČETIĆ</w:t>
      </w:r>
    </w:p>
    <w:p w:rsidR="0057410E" w:rsidRPr="0057410E" w:rsidRDefault="0057410E" w:rsidP="0057410E">
      <w:pPr>
        <w:pStyle w:val="ListParagraph"/>
        <w:ind w:left="5040"/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Zadatak: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pravilima citiranja iz Hrvatskog pravopisa citirajte 3 izvora koje možete koristiti u radu.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Mrežni izvor:  pronađite 1 </w:t>
      </w:r>
      <w:r w:rsidR="00F32383">
        <w:rPr>
          <w:rFonts w:ascii="Times New Roman" w:hAnsi="Times New Roman" w:cs="Times New Roman"/>
          <w:sz w:val="24"/>
          <w:szCs w:val="24"/>
        </w:rPr>
        <w:t>pouzdani</w:t>
      </w:r>
      <w:r>
        <w:rPr>
          <w:rFonts w:ascii="Times New Roman" w:hAnsi="Times New Roman" w:cs="Times New Roman"/>
          <w:sz w:val="24"/>
          <w:szCs w:val="24"/>
        </w:rPr>
        <w:t xml:space="preserve"> izvor na internetu: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Citirajte izvor kojim ste se koristili za pravilno citiranje: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P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57410E" w:rsidRDefault="0057410E" w:rsidP="0057410E"/>
    <w:p w:rsidR="0057410E" w:rsidRDefault="0057410E" w:rsidP="0057410E"/>
    <w:p w:rsidR="0057410E" w:rsidRDefault="0057410E" w:rsidP="0057410E"/>
    <w:p w:rsidR="0057410E" w:rsidRDefault="0057410E" w:rsidP="0057410E"/>
    <w:p w:rsidR="0057410E" w:rsidRPr="0057410E" w:rsidRDefault="0057410E" w:rsidP="0057410E">
      <w:pPr>
        <w:pStyle w:val="ListParagraph"/>
        <w:numPr>
          <w:ilvl w:val="0"/>
          <w:numId w:val="2"/>
        </w:numPr>
        <w:jc w:val="center"/>
        <w:rPr>
          <w:b/>
        </w:rPr>
      </w:pPr>
      <w:r w:rsidRPr="0057410E">
        <w:rPr>
          <w:b/>
        </w:rPr>
        <w:lastRenderedPageBreak/>
        <w:t xml:space="preserve">Grupa </w:t>
      </w:r>
      <w:r>
        <w:rPr>
          <w:b/>
        </w:rPr>
        <w:t>ČOKOLADA</w:t>
      </w:r>
    </w:p>
    <w:p w:rsidR="0057410E" w:rsidRPr="0057410E" w:rsidRDefault="0057410E" w:rsidP="0057410E">
      <w:pPr>
        <w:pStyle w:val="ListParagraph"/>
        <w:ind w:left="5040"/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Zadatak: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pravilima citiranja iz Hrvatskog pravopisa citirajte 3 izvora koje možete koristiti u radu.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Mrežni izvor:  pronađite 1 </w:t>
      </w:r>
      <w:r w:rsidR="00F32383">
        <w:rPr>
          <w:rFonts w:ascii="Times New Roman" w:hAnsi="Times New Roman" w:cs="Times New Roman"/>
          <w:sz w:val="24"/>
          <w:szCs w:val="24"/>
        </w:rPr>
        <w:t>pouzdani</w:t>
      </w:r>
      <w:r w:rsidR="00F3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izvor na internetu: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Citirajte izvor kojim ste se koristili za pravilno citiranje:</w:t>
      </w:r>
    </w:p>
    <w:p w:rsid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</w:p>
    <w:p w:rsidR="0057410E" w:rsidRPr="0057410E" w:rsidRDefault="0057410E" w:rsidP="0057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57410E" w:rsidRDefault="0057410E" w:rsidP="0057410E"/>
    <w:p w:rsidR="0057410E" w:rsidRDefault="0057410E" w:rsidP="0057410E"/>
    <w:p w:rsidR="0057410E" w:rsidRDefault="0057410E" w:rsidP="0057410E"/>
    <w:p w:rsidR="0057410E" w:rsidRDefault="0057410E" w:rsidP="00B21522"/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Kviz za ponavljanje: Alat Kahoot </w:t>
      </w:r>
    </w:p>
    <w:p w:rsidR="00BD06CF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6CF">
        <w:rPr>
          <w:rFonts w:ascii="Times New Roman" w:hAnsi="Times New Roman" w:cs="Times New Roman"/>
          <w:sz w:val="24"/>
          <w:szCs w:val="24"/>
        </w:rPr>
        <w:t xml:space="preserve">. Autor je:      </w:t>
      </w:r>
    </w:p>
    <w:p w:rsid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  a) kreator jedinstvenog djela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c) pisac, prevoditelj, urednik</w:t>
      </w:r>
    </w:p>
    <w:p w:rsidR="00B21522" w:rsidRP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b) kreator djela po izboru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2. Autorsko djelo 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koje ima autora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Sve što vidimo, slušamo, koristimo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Originalna književna, umjetnička ili znanstvena tvorevina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522" w:rsidRPr="00DF2C15">
        <w:rPr>
          <w:rFonts w:ascii="Times New Roman" w:hAnsi="Times New Roman" w:cs="Times New Roman"/>
          <w:sz w:val="24"/>
          <w:szCs w:val="24"/>
        </w:rPr>
        <w:t xml:space="preserve"> Zakon štiti: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u koje je uložen trud ili novac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1522" w:rsidRPr="00DF2C15">
        <w:rPr>
          <w:rFonts w:ascii="Times New Roman" w:hAnsi="Times New Roman" w:cs="Times New Roman"/>
          <w:sz w:val="24"/>
          <w:szCs w:val="24"/>
        </w:rPr>
        <w:t>) samo originalna djela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15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kvalitetna autorska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1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Koliko godina nakon smrti autora u Hrvatskoj traju autorska prava?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2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 li su djelima Ivane Brlić Mažuranić istekla autorska prava ako je umrla 1938. godine?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autorska prava 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autorska prava nisu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Jules Verne je umro 1905. godine. Autorska prava za njegova djela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nisu ist</w:t>
      </w:r>
      <w:r w:rsidR="008E17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istekla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Zvonimir Balog preminuo je 2014. Godine. Što je s njegovim autorskim pravima?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prenešena su nasljednicima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poništena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nitko nema prava nad Balogovim djelima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Piratstvo je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otuđivanje nečije stvari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neovlašteno kopiranje i reprodukcija autorskog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17CE">
        <w:rPr>
          <w:rFonts w:ascii="Times New Roman" w:hAnsi="Times New Roman" w:cs="Times New Roman"/>
          <w:sz w:val="24"/>
          <w:szCs w:val="24"/>
        </w:rPr>
        <w:t>Plagiranje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prepisivanje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 nečijih ideja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preuzimanje tuđeg djela bez navođenja izvora i imena autora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Kršenje autorskog prava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plagiranje i piratstvo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licenciranje i reprodukcija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plaćanje autorske naknade</w:t>
      </w:r>
    </w:p>
    <w:p w:rsidR="00B21522" w:rsidRPr="00DF2C15" w:rsidRDefault="00B21522" w:rsidP="00B21522">
      <w:bookmarkStart w:id="0" w:name="_GoBack"/>
      <w:bookmarkEnd w:id="0"/>
    </w:p>
    <w:p w:rsidR="00D32ABB" w:rsidRDefault="00D32ABB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Pr="00D32ABB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B21522" w:rsidRPr="00E4477A" w:rsidRDefault="00B21522" w:rsidP="00713D70"/>
    <w:sectPr w:rsidR="00B21522" w:rsidRPr="00E4477A" w:rsidSect="00214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F17"/>
    <w:multiLevelType w:val="hybridMultilevel"/>
    <w:tmpl w:val="9A56753A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D83"/>
    <w:multiLevelType w:val="hybridMultilevel"/>
    <w:tmpl w:val="F7809326"/>
    <w:lvl w:ilvl="0" w:tplc="041A000F">
      <w:start w:val="1"/>
      <w:numFmt w:val="decimal"/>
      <w:lvlText w:val="%1."/>
      <w:lvlJc w:val="left"/>
      <w:pPr>
        <w:ind w:left="5040" w:hanging="360"/>
      </w:p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1FAA710C"/>
    <w:multiLevelType w:val="hybridMultilevel"/>
    <w:tmpl w:val="36665D5C"/>
    <w:lvl w:ilvl="0" w:tplc="041A000F">
      <w:start w:val="1"/>
      <w:numFmt w:val="decimal"/>
      <w:lvlText w:val="%1."/>
      <w:lvlJc w:val="left"/>
      <w:pPr>
        <w:ind w:left="5040" w:hanging="360"/>
      </w:p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27714972"/>
    <w:multiLevelType w:val="hybridMultilevel"/>
    <w:tmpl w:val="AC6E7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4996"/>
    <w:multiLevelType w:val="hybridMultilevel"/>
    <w:tmpl w:val="991AF17C"/>
    <w:lvl w:ilvl="0" w:tplc="041A000F">
      <w:start w:val="1"/>
      <w:numFmt w:val="decimal"/>
      <w:lvlText w:val="%1."/>
      <w:lvlJc w:val="left"/>
      <w:pPr>
        <w:ind w:left="5040" w:hanging="360"/>
      </w:p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32B74C67"/>
    <w:multiLevelType w:val="hybridMultilevel"/>
    <w:tmpl w:val="C4B60A1A"/>
    <w:lvl w:ilvl="0" w:tplc="FF42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A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A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26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A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67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9A2767"/>
    <w:multiLevelType w:val="hybridMultilevel"/>
    <w:tmpl w:val="BCF0E4F2"/>
    <w:lvl w:ilvl="0" w:tplc="C28E5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6E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8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2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0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AF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0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C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5922AE"/>
    <w:multiLevelType w:val="hybridMultilevel"/>
    <w:tmpl w:val="508467C4"/>
    <w:lvl w:ilvl="0" w:tplc="5DAC0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2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6E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A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6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2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4F6680"/>
    <w:multiLevelType w:val="hybridMultilevel"/>
    <w:tmpl w:val="1102FF12"/>
    <w:lvl w:ilvl="0" w:tplc="F790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631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3F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A12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E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6AEE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292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058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A5266C4"/>
    <w:multiLevelType w:val="hybridMultilevel"/>
    <w:tmpl w:val="52643770"/>
    <w:lvl w:ilvl="0" w:tplc="43F6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C8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6A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3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6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A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64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6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BC14E3"/>
    <w:multiLevelType w:val="hybridMultilevel"/>
    <w:tmpl w:val="ED160524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912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D27B2"/>
    <w:multiLevelType w:val="hybridMultilevel"/>
    <w:tmpl w:val="17103566"/>
    <w:lvl w:ilvl="0" w:tplc="F68A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A40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2E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2A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B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A668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2521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A6B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59"/>
    <w:rsid w:val="000155EC"/>
    <w:rsid w:val="00075DF7"/>
    <w:rsid w:val="0008592F"/>
    <w:rsid w:val="000D17CE"/>
    <w:rsid w:val="000E4CA2"/>
    <w:rsid w:val="000F2321"/>
    <w:rsid w:val="00126BA1"/>
    <w:rsid w:val="00170990"/>
    <w:rsid w:val="001A6949"/>
    <w:rsid w:val="001B6B20"/>
    <w:rsid w:val="001C5791"/>
    <w:rsid w:val="001E2695"/>
    <w:rsid w:val="001F168F"/>
    <w:rsid w:val="00214359"/>
    <w:rsid w:val="002232C5"/>
    <w:rsid w:val="0028677C"/>
    <w:rsid w:val="002873A6"/>
    <w:rsid w:val="00290AB2"/>
    <w:rsid w:val="002B1B03"/>
    <w:rsid w:val="002E4310"/>
    <w:rsid w:val="00307AD3"/>
    <w:rsid w:val="00394A49"/>
    <w:rsid w:val="003B483D"/>
    <w:rsid w:val="003B53B1"/>
    <w:rsid w:val="003F4BC5"/>
    <w:rsid w:val="00407B29"/>
    <w:rsid w:val="00416CEC"/>
    <w:rsid w:val="0042648A"/>
    <w:rsid w:val="00426B80"/>
    <w:rsid w:val="00433C5A"/>
    <w:rsid w:val="00472BB3"/>
    <w:rsid w:val="0047543E"/>
    <w:rsid w:val="004A0B89"/>
    <w:rsid w:val="004E2C6C"/>
    <w:rsid w:val="00533C7F"/>
    <w:rsid w:val="0057410E"/>
    <w:rsid w:val="006539CC"/>
    <w:rsid w:val="00666547"/>
    <w:rsid w:val="006E339F"/>
    <w:rsid w:val="00712DFD"/>
    <w:rsid w:val="00713D70"/>
    <w:rsid w:val="00784B2D"/>
    <w:rsid w:val="00791B36"/>
    <w:rsid w:val="007C7334"/>
    <w:rsid w:val="007F4F18"/>
    <w:rsid w:val="00873509"/>
    <w:rsid w:val="00881612"/>
    <w:rsid w:val="008E173D"/>
    <w:rsid w:val="00916C81"/>
    <w:rsid w:val="00923EE1"/>
    <w:rsid w:val="0094145A"/>
    <w:rsid w:val="00980050"/>
    <w:rsid w:val="00A3128F"/>
    <w:rsid w:val="00A47D84"/>
    <w:rsid w:val="00A9085F"/>
    <w:rsid w:val="00AC3F5B"/>
    <w:rsid w:val="00AF57FE"/>
    <w:rsid w:val="00B01BBE"/>
    <w:rsid w:val="00B21522"/>
    <w:rsid w:val="00B54CA9"/>
    <w:rsid w:val="00B5502A"/>
    <w:rsid w:val="00B6499D"/>
    <w:rsid w:val="00BD06CF"/>
    <w:rsid w:val="00C56209"/>
    <w:rsid w:val="00CA78FC"/>
    <w:rsid w:val="00CE5173"/>
    <w:rsid w:val="00D32ABB"/>
    <w:rsid w:val="00D3697B"/>
    <w:rsid w:val="00D9116F"/>
    <w:rsid w:val="00DF2C15"/>
    <w:rsid w:val="00E375F2"/>
    <w:rsid w:val="00E4477A"/>
    <w:rsid w:val="00E964EA"/>
    <w:rsid w:val="00ED75D8"/>
    <w:rsid w:val="00F32383"/>
    <w:rsid w:val="00F66D02"/>
    <w:rsid w:val="00F77911"/>
    <w:rsid w:val="00FC7482"/>
    <w:rsid w:val="00FC7CB4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447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447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983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680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215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753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79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49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168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559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184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8670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798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716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390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930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733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794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082">
          <w:marLeft w:val="331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kole.hr/wp-content/uploads/2018/03/Prirucnik_Citiranje-u-digitalnom-okruzenju-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pis.hr/pravi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cnikolatesla.hr/nikola-tesla/biografij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z/106/Zakon-o-autorskom-pravu-i-srodnim-pravi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P8gmfQxfn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14</Pages>
  <Words>2518</Words>
  <Characters>14354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BIBLIOTEKA</cp:lastModifiedBy>
  <cp:revision>16</cp:revision>
  <cp:lastPrinted>2019-02-06T14:30:00Z</cp:lastPrinted>
  <dcterms:created xsi:type="dcterms:W3CDTF">2017-01-16T23:09:00Z</dcterms:created>
  <dcterms:modified xsi:type="dcterms:W3CDTF">2019-02-06T14:35:00Z</dcterms:modified>
</cp:coreProperties>
</file>