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14515814"/>
        <w:docPartObj>
          <w:docPartGallery w:val="Cover Pages"/>
          <w:docPartUnique/>
        </w:docPartObj>
      </w:sdtPr>
      <w:sdtEndPr>
        <w:rPr>
          <w:b/>
          <w:color w:val="694E56" w:themeColor="accent6" w:themeShade="BF"/>
          <w:sz w:val="24"/>
          <w:szCs w:val="24"/>
        </w:rPr>
      </w:sdtEndPr>
      <w:sdtContent>
        <w:p w:rsidR="00185B07" w:rsidRDefault="00B654E4">
          <w:r>
            <w:rPr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589F8172" wp14:editId="7A35D790">
                    <wp:simplePos x="0" y="0"/>
                    <wp:positionH relativeFrom="page">
                      <wp:posOffset>104775</wp:posOffset>
                    </wp:positionH>
                    <wp:positionV relativeFrom="page">
                      <wp:posOffset>190500</wp:posOffset>
                    </wp:positionV>
                    <wp:extent cx="7352030" cy="10020387"/>
                    <wp:effectExtent l="0" t="0" r="20320" b="19050"/>
                    <wp:wrapNone/>
                    <wp:docPr id="24" name="Grup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52030" cy="10020387"/>
                              <a:chOff x="316" y="406"/>
                              <a:chExt cx="11609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9" cy="15028"/>
                                <a:chOff x="321" y="406"/>
                                <a:chExt cx="11601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7" y="2734"/>
                                  <a:ext cx="8475" cy="10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Naslov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185B07" w:rsidRPr="00F70B6F" w:rsidRDefault="00185B07">
                                        <w:pPr>
                                          <w:pStyle w:val="Bezproreda"/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70B6F"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>Župani</w:t>
                                        </w:r>
                                        <w:r w:rsidR="00F70B6F"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>j</w:t>
                                        </w:r>
                                        <w:r w:rsidRPr="00F70B6F"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>sko stručno vijeće školskih knjižničara Sisačko-moslavačke županije</w:t>
                                        </w:r>
                                      </w:p>
                                    </w:sdtContent>
                                  </w:sdt>
                                  <w:p w:rsidR="00185B07" w:rsidRPr="00F70B6F" w:rsidRDefault="00185B07">
                                    <w:pPr>
                                      <w:pStyle w:val="Bezproreda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952" y="1377"/>
                                  <a:ext cx="4163" cy="13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85B07" w:rsidRDefault="00B651A0" w:rsidP="00185B07">
                                    <w:pPr>
                                      <w:shd w:val="clear" w:color="auto" w:fill="BDCBD5" w:themeFill="accent4" w:themeFillTint="99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Neupadljivoisticanje"/>
                                          <w:b/>
                                          <w:i w:val="0"/>
                                          <w:sz w:val="32"/>
                                          <w:szCs w:val="32"/>
                                        </w:rPr>
                                        <w:alias w:val="Godina"/>
                                        <w:id w:val="16962274"/>
  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  <w:date>
                                          <w:dateFormat w:val="yyyy"/>
                                          <w:lid w:val="hr-HR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>
                                        <w:rPr>
                                          <w:rStyle w:val="Neupadljivoisticanje"/>
                                        </w:rPr>
                                      </w:sdtEndPr>
                                      <w:sdtContent>
                                        <w:r w:rsidR="00B654E4">
                                          <w:rPr>
                                            <w:rStyle w:val="Neupadljivoisticanje"/>
                                            <w:b/>
                                            <w:i w:val="0"/>
                                            <w:sz w:val="32"/>
                                            <w:szCs w:val="32"/>
                                          </w:rPr>
                                          <w:t>2018./2019.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3" y="13758"/>
                                <a:ext cx="8172" cy="1382"/>
                                <a:chOff x="3443" y="13758"/>
                                <a:chExt cx="8172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20000"/>
                                      <a:lumOff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3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85B07" w:rsidRDefault="00185B07" w:rsidP="00B654E4">
                                    <w:pPr>
                                      <w:pStyle w:val="Bezproreda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2" o:spid="_x0000_s1026" style="position:absolute;margin-left:8.25pt;margin-top:15pt;width:578.9pt;height:789pt;z-index:251661312;mso-position-horizontal-relative:page;mso-position-vertical-relative:page" coordorigin="316,406" coordsize="11609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" o:allowincell="f">
                    <v:group id="Group 3" o:spid="_x0000_s1027" style="position:absolute;left:316;top:406;width:11609;height:15028" coordorigin="321,406" coordsize="11601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E+cQA&#10;AADbAAAADwAAAGRycy9kb3ducmV2LnhtbESP3WoCMRSE7wu+QziCN0WzLkVkNYpIK6UXWn8e4Lg5&#10;bhY3J0sSdfv2plDo5TAz3zDzZWcbcScfascKxqMMBHHpdM2VgtPxYzgFESKyxsYxKfihAMtF72WO&#10;hXYP3tP9ECuRIBwKVGBibAspQ2nIYhi5ljh5F+ctxiR9JbXHR4LbRuZZNpEWa04LBltaGyqvh5tV&#10;MHX775tx2/q1HJ+Pb/4rf9/tNkoN+t1qBiJSF//Df+1PrSCfwO+X9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gxPnEAAAA2wAAAA8AAAAAAAAAAAAAAAAAmAIAAGRycy9k&#10;b3ducmV2LnhtbFBLBQYAAAAABAAEAPUAAACJAwAAAAA=&#10;" fillcolor="#e4ddd0 [3123]" strokecolor="white" strokeweight="1pt">
                        <v:fill color2="#070604 [99]" rotate="t" focusposition=".5,.5" focussize="-.5,-.5" focus="100%" type="gradientRadial"/>
                      </v:rect>
                      <v:rect id="Rectangle 5" o:spid="_x0000_s1029" style="position:absolute;left:3447;top:2734;width:8475;height:10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Naslov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185B07" w:rsidRPr="00F70B6F" w:rsidRDefault="00185B07">
                                  <w:pPr>
                                    <w:pStyle w:val="Bezproreda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F70B6F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Župani</w:t>
                                  </w:r>
                                  <w:r w:rsidR="00F70B6F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  <w:r w:rsidRPr="00F70B6F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sko stručno vijeće školskih knjižničara Sisačko-moslavačke županije</w:t>
                                  </w:r>
                                </w:p>
                              </w:sdtContent>
                            </w:sdt>
                            <w:p w:rsidR="00185B07" w:rsidRPr="00F70B6F" w:rsidRDefault="00185B07">
                              <w:pPr>
                                <w:pStyle w:val="Bezproreda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a8a8ab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c5c5c7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a8a8ab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c5c5c7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c5c5c7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c5c5c7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952;top:1377;width:4163;height:1357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N+MYA&#10;AADcAAAADwAAAGRycy9kb3ducmV2LnhtbESPQWvCQBSE70L/w/IK3nRjrFKjq5RKQXooGKXg7ZF9&#10;JtHs25Bdk/jv3ULB4zAz3zCrTW8q0VLjSssKJuMIBHFmdcm5guPha/QOwnlkjZVlUnAnB5v1y2CF&#10;ibYd76lNfS4ChF2CCgrv60RKlxVk0I1tTRy8s20M+iCbXOoGuwA3lYyjaC4NlhwWCqzps6Dsmt6M&#10;grc+/j2czpdt3C526fa7+7HR/qbU8LX/WILw1Ptn+L+90wqmsxn8nQ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HN+MYAAADcAAAADwAAAAAAAAAAAAAAAACYAgAAZHJz&#10;L2Rvd25yZXYueG1sUEsFBgAAAAAEAAQA9QAAAIsDAAAAAA==&#10;" fillcolor="#e9edf1 [663]" strokecolor="#d2c2c7 [1305]" strokeweight="1pt">
                        <v:shadow color="#d8d8d8" offset="3pt,3pt"/>
                        <v:textbox>
                          <w:txbxContent>
                            <w:p w:rsidR="00185B07" w:rsidRDefault="00185B07" w:rsidP="00185B07">
                              <w:pPr>
                                <w:shd w:val="clear" w:color="auto" w:fill="BDCBD5" w:themeFill="accent4" w:themeFillTint="99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sdt>
                                <w:sdtPr>
                                  <w:rPr>
                                    <w:rStyle w:val="Neupadljivoisticanje"/>
                                    <w:b/>
                                    <w:i w:val="0"/>
                                    <w:sz w:val="32"/>
                                    <w:szCs w:val="32"/>
                                  </w:rPr>
                                  <w:alias w:val="Godina"/>
                                  <w:id w:val="16962274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yyyy"/>
                                    <w:lid w:val="hr-H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r w:rsidR="00B654E4">
                                    <w:rPr>
                                      <w:rStyle w:val="Neupadljivoisticanje"/>
                                      <w:b/>
                                      <w:i w:val="0"/>
                                      <w:sz w:val="32"/>
                                      <w:szCs w:val="32"/>
                                    </w:rPr>
                                    <w:t>2018./2019.</w:t>
                                  </w:r>
                                </w:sdtContent>
                              </w:sdt>
                            </w:p>
                          </w:txbxContent>
                        </v:textbox>
                      </v:rect>
                    </v:group>
                    <v:group id="Group 14" o:spid="_x0000_s1038" style="position:absolute;left:3443;top:13758;width:8172;height:1382" coordorigin="3443,13758" coordsize="8172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zhsUA&#10;AADcAAAADwAAAGRycy9kb3ducmV2LnhtbESPQWvCQBSE7wX/w/KEXsRsrFg0zSpSWqm9NVW8vmaf&#10;STD7NmS3uv77riD0OMzMN0y+CqYVZ+pdY1nBJElBEJdWN1wp2H2/j+cgnEfW2FomBVdysFoOHnLM&#10;tL3wF50LX4kIYZehgtr7LpPSlTUZdIntiKN3tL1BH2VfSd3jJcJNK5/S9FkabDgu1NjRa03lqfg1&#10;CrpDGH3qndme9m/Hn+Dnm1GjN0o9DsP6BYSn4P/D9/aHVjCdLe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fOGxQAAANwAAAAPAAAAAAAAAAAAAAAAAJgCAABkcnMv&#10;ZG93bnJldi54bWxQSwUGAAAAAAQABAD1AAAAigMAAAAA&#10;" fillcolor="#ebe5e0 [664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3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:rsidR="00185B07" w:rsidRDefault="00185B07" w:rsidP="00B654E4">
                              <w:pPr>
                                <w:pStyle w:val="Bezproreda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  <w:r w:rsidR="00F70B6F" w:rsidRPr="00F70B6F">
            <w:rPr>
              <w:rFonts w:ascii="Calibri" w:eastAsia="Calibri" w:hAnsi="Calibri" w:cs="Times New Roman"/>
              <w:noProof/>
              <w:lang w:eastAsia="hr-HR"/>
            </w:rPr>
            <w:drawing>
              <wp:anchor distT="0" distB="0" distL="114300" distR="114300" simplePos="0" relativeHeight="251663360" behindDoc="0" locked="0" layoutInCell="1" allowOverlap="1" wp14:anchorId="7E9BB7C1" wp14:editId="36E55E7A">
                <wp:simplePos x="0" y="0"/>
                <wp:positionH relativeFrom="column">
                  <wp:posOffset>4451985</wp:posOffset>
                </wp:positionH>
                <wp:positionV relativeFrom="paragraph">
                  <wp:posOffset>-504190</wp:posOffset>
                </wp:positionV>
                <wp:extent cx="1835150" cy="812800"/>
                <wp:effectExtent l="0" t="0" r="0" b="6350"/>
                <wp:wrapNone/>
                <wp:docPr id="3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12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70B6F">
            <w:rPr>
              <w:b/>
              <w:iCs/>
              <w:noProof/>
              <w:color w:val="808080" w:themeColor="text1" w:themeTint="7F"/>
              <w:sz w:val="32"/>
              <w:szCs w:val="32"/>
              <w:lang w:eastAsia="hr-HR"/>
            </w:rPr>
            <w:drawing>
              <wp:inline distT="0" distB="0" distL="0" distR="0" wp14:anchorId="18662F70" wp14:editId="2336893F">
                <wp:extent cx="1939974" cy="848739"/>
                <wp:effectExtent l="0" t="0" r="3175" b="889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974" cy="84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5B07" w:rsidRDefault="00185B07"/>
        <w:p w:rsidR="005052DF" w:rsidRDefault="00B654E4" w:rsidP="005052DF">
          <w:pPr>
            <w:rPr>
              <w:b/>
              <w:color w:val="694E56" w:themeColor="accent6" w:themeShade="BF"/>
              <w:sz w:val="24"/>
              <w:szCs w:val="24"/>
            </w:rPr>
          </w:pPr>
          <w:r>
            <w:rPr>
              <w:b/>
              <w:noProof/>
              <w:color w:val="8D6974" w:themeColor="accent6"/>
              <w:sz w:val="24"/>
              <w:szCs w:val="24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E3BFA25" wp14:editId="5DF8497D">
                    <wp:simplePos x="0" y="0"/>
                    <wp:positionH relativeFrom="column">
                      <wp:posOffset>2834005</wp:posOffset>
                    </wp:positionH>
                    <wp:positionV relativeFrom="paragraph">
                      <wp:posOffset>3002463</wp:posOffset>
                    </wp:positionV>
                    <wp:extent cx="3390900" cy="2308187"/>
                    <wp:effectExtent l="0" t="0" r="19050" b="16510"/>
                    <wp:wrapNone/>
                    <wp:docPr id="4" name="Tekstni okvi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90900" cy="2308187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54E4" w:rsidRPr="00B654E4" w:rsidRDefault="00B654E4" w:rsidP="00B654E4">
                                <w:pPr>
                                  <w:jc w:val="center"/>
                                  <w:rPr>
                                    <w:rFonts w:ascii="Constantia" w:eastAsia="Calibri" w:hAnsi="Constantia" w:cs="Arial"/>
                                    <w:b/>
                                    <w:color w:val="46343A" w:themeColor="accent6" w:themeShade="80"/>
                                    <w:sz w:val="44"/>
                                    <w:szCs w:val="44"/>
                                  </w:rPr>
                                </w:pPr>
                                <w:r w:rsidRPr="00B654E4">
                                  <w:rPr>
                                    <w:rFonts w:ascii="Constantia" w:eastAsia="Calibri" w:hAnsi="Constantia" w:cs="Arial"/>
                                    <w:b/>
                                    <w:color w:val="46343A" w:themeColor="accent6" w:themeShade="80"/>
                                    <w:sz w:val="44"/>
                                    <w:szCs w:val="44"/>
                                  </w:rPr>
                                  <w:t>POZIV</w:t>
                                </w:r>
                              </w:p>
                              <w:p w:rsidR="00B654E4" w:rsidRPr="00827B88" w:rsidRDefault="00B654E4">
                                <w:pPr>
                                  <w:rPr>
                                    <w:rFonts w:ascii="Constantia" w:eastAsia="Calibri" w:hAnsi="Constantia" w:cs="Arial"/>
                                    <w:b/>
                                    <w:color w:val="694E56" w:themeColor="accent6" w:themeShade="BF"/>
                                    <w:sz w:val="28"/>
                                    <w:szCs w:val="28"/>
                                  </w:rPr>
                                </w:pPr>
                                <w:r w:rsidRPr="00827B88">
                                  <w:rPr>
                                    <w:rFonts w:ascii="Constantia" w:eastAsia="Calibri" w:hAnsi="Constantia" w:cs="Arial"/>
                                    <w:b/>
                                    <w:color w:val="694E56" w:themeColor="accent6" w:themeShade="BF"/>
                                    <w:sz w:val="28"/>
                                    <w:szCs w:val="28"/>
                                  </w:rPr>
                                  <w:t>knjižničarima osnovnih i srednjih škola i učeničkog doma</w:t>
                                </w:r>
                              </w:p>
                              <w:p w:rsidR="00B654E4" w:rsidRPr="00827B88" w:rsidRDefault="00B654E4">
                                <w:pPr>
                                  <w:rPr>
                                    <w:color w:val="694E56" w:themeColor="accent6" w:themeShade="BF"/>
                                  </w:rPr>
                                </w:pPr>
                                <w:r w:rsidRPr="00827B88">
                                  <w:rPr>
                                    <w:rFonts w:ascii="Constantia" w:eastAsia="Calibri" w:hAnsi="Constantia" w:cs="Arial"/>
                                    <w:b/>
                                    <w:color w:val="694E56" w:themeColor="accent6" w:themeShade="BF"/>
                                    <w:sz w:val="28"/>
                                    <w:szCs w:val="28"/>
                                  </w:rPr>
                                  <w:t>Sisačko-moslavačke županije</w:t>
                                </w:r>
                                <w:r w:rsidR="004C2B4D">
                                  <w:rPr>
                                    <w:rFonts w:ascii="Constantia" w:eastAsia="Calibri" w:hAnsi="Constantia" w:cs="Arial"/>
                                    <w:b/>
                                    <w:color w:val="694E56" w:themeColor="accent6" w:themeShade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4" o:spid="_x0000_s1044" type="#_x0000_t202" style="position:absolute;margin-left:223.15pt;margin-top:236.4pt;width:267pt;height:1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" fillcolor="#c5c5c7 [1300]" strokeweight=".5pt">
                    <v:textbox>
                      <w:txbxContent>
                        <w:p w:rsidR="00B654E4" w:rsidRPr="00B654E4" w:rsidRDefault="00B654E4" w:rsidP="00B654E4">
                          <w:pPr>
                            <w:jc w:val="center"/>
                            <w:rPr>
                              <w:rFonts w:ascii="Constantia" w:eastAsia="Calibri" w:hAnsi="Constantia" w:cs="Arial"/>
                              <w:b/>
                              <w:color w:val="46343A" w:themeColor="accent6" w:themeShade="80"/>
                              <w:sz w:val="44"/>
                              <w:szCs w:val="44"/>
                            </w:rPr>
                          </w:pPr>
                          <w:r w:rsidRPr="00B654E4">
                            <w:rPr>
                              <w:rFonts w:ascii="Constantia" w:eastAsia="Calibri" w:hAnsi="Constantia" w:cs="Arial"/>
                              <w:b/>
                              <w:color w:val="46343A" w:themeColor="accent6" w:themeShade="80"/>
                              <w:sz w:val="44"/>
                              <w:szCs w:val="44"/>
                            </w:rPr>
                            <w:t>POZIV</w:t>
                          </w:r>
                        </w:p>
                        <w:p w:rsidR="00B654E4" w:rsidRPr="00827B88" w:rsidRDefault="00B654E4">
                          <w:pPr>
                            <w:rPr>
                              <w:rFonts w:ascii="Constantia" w:eastAsia="Calibri" w:hAnsi="Constantia" w:cs="Arial"/>
                              <w:b/>
                              <w:color w:val="694E56" w:themeColor="accent6" w:themeShade="BF"/>
                              <w:sz w:val="28"/>
                              <w:szCs w:val="28"/>
                            </w:rPr>
                          </w:pPr>
                          <w:r w:rsidRPr="00827B88">
                            <w:rPr>
                              <w:rFonts w:ascii="Constantia" w:eastAsia="Calibri" w:hAnsi="Constantia" w:cs="Arial"/>
                              <w:b/>
                              <w:color w:val="694E56" w:themeColor="accent6" w:themeShade="BF"/>
                              <w:sz w:val="28"/>
                              <w:szCs w:val="28"/>
                            </w:rPr>
                            <w:t>knjižničarima osnovnih i srednjih škola i učeničkog doma</w:t>
                          </w:r>
                        </w:p>
                        <w:p w:rsidR="00B654E4" w:rsidRPr="00827B88" w:rsidRDefault="00B654E4">
                          <w:pPr>
                            <w:rPr>
                              <w:color w:val="694E56" w:themeColor="accent6" w:themeShade="BF"/>
                            </w:rPr>
                          </w:pPr>
                          <w:r w:rsidRPr="00827B88">
                            <w:rPr>
                              <w:rFonts w:ascii="Constantia" w:eastAsia="Calibri" w:hAnsi="Constantia" w:cs="Arial"/>
                              <w:b/>
                              <w:color w:val="694E56" w:themeColor="accent6" w:themeShade="BF"/>
                              <w:sz w:val="28"/>
                              <w:szCs w:val="28"/>
                            </w:rPr>
                            <w:t>Sisačko-moslavačke županije</w:t>
                          </w:r>
                          <w:r w:rsidR="004C2B4D">
                            <w:rPr>
                              <w:rFonts w:ascii="Constantia" w:eastAsia="Calibri" w:hAnsi="Constantia" w:cs="Arial"/>
                              <w:b/>
                              <w:color w:val="694E56" w:themeColor="accent6" w:themeShade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85B07">
            <w:rPr>
              <w:b/>
              <w:color w:val="694E56" w:themeColor="accent6" w:themeShade="BF"/>
              <w:sz w:val="24"/>
              <w:szCs w:val="24"/>
            </w:rPr>
            <w:br w:type="page"/>
          </w:r>
        </w:p>
      </w:sdtContent>
    </w:sdt>
    <w:p w:rsidR="00DC4A1C" w:rsidRPr="00DC4A1C" w:rsidRDefault="00DC4A1C" w:rsidP="005052DF">
      <w:pPr>
        <w:spacing w:after="0"/>
        <w:rPr>
          <w:b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lastRenderedPageBreak/>
        <w:t>Republika Hrvatska</w:t>
      </w:r>
    </w:p>
    <w:p w:rsidR="00DC4A1C" w:rsidRPr="00DC4A1C" w:rsidRDefault="00DC4A1C" w:rsidP="005052DF">
      <w:pPr>
        <w:spacing w:after="0"/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>Sisačko-moslavačka županija</w:t>
      </w:r>
    </w:p>
    <w:p w:rsidR="00DC4A1C" w:rsidRPr="00DC4A1C" w:rsidRDefault="00DC4A1C" w:rsidP="005052DF">
      <w:pPr>
        <w:spacing w:after="0"/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>Stručno vijeće školskih knjižničara</w:t>
      </w:r>
    </w:p>
    <w:p w:rsidR="00DC4A1C" w:rsidRPr="00DC4A1C" w:rsidRDefault="00DC4A1C" w:rsidP="005052DF">
      <w:pPr>
        <w:spacing w:after="0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 xml:space="preserve">OŠ </w:t>
      </w:r>
      <w:proofErr w:type="spellStart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Budaševo</w:t>
      </w:r>
      <w:proofErr w:type="spellEnd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-Topolovac-Gušće</w:t>
      </w:r>
    </w:p>
    <w:p w:rsidR="00DC4A1C" w:rsidRPr="00DC4A1C" w:rsidRDefault="00DC4A1C" w:rsidP="005052DF">
      <w:pPr>
        <w:spacing w:after="0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  <w:proofErr w:type="spellStart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Budaševo</w:t>
      </w:r>
      <w:proofErr w:type="spellEnd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, Trg Marijana Šokčevića 1</w:t>
      </w:r>
    </w:p>
    <w:p w:rsidR="00DC4A1C" w:rsidRPr="00DC4A1C" w:rsidRDefault="00DC4A1C" w:rsidP="005052DF">
      <w:pPr>
        <w:spacing w:after="0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  <w:proofErr w:type="spellStart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Tel</w:t>
      </w:r>
      <w:proofErr w:type="spellEnd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: 044 /776-078</w:t>
      </w:r>
    </w:p>
    <w:p w:rsidR="00DC4A1C" w:rsidRPr="00DC4A1C" w:rsidRDefault="00DC4A1C" w:rsidP="005052DF">
      <w:pPr>
        <w:spacing w:after="0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OIB: 5431458408</w:t>
      </w:r>
    </w:p>
    <w:p w:rsidR="00DC4A1C" w:rsidRPr="00DC4A1C" w:rsidRDefault="005052DF" w:rsidP="005052DF">
      <w:pPr>
        <w:spacing w:after="0" w:line="240" w:lineRule="auto"/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</w:pPr>
      <w:r w:rsidRPr="00FC6316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>KLASA:  003-06/18-01/0</w:t>
      </w:r>
      <w:r w:rsidR="00DC4A1C" w:rsidRPr="00DC4A1C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 xml:space="preserve">           </w:t>
      </w:r>
      <w:r w:rsidRPr="00FC6316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 xml:space="preserve">                          </w:t>
      </w:r>
      <w:r w:rsidRPr="00FC6316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ab/>
      </w:r>
      <w:r w:rsidRPr="00FC6316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ab/>
      </w:r>
      <w:r w:rsidRPr="00FC6316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ab/>
      </w:r>
      <w:r w:rsidRPr="00FC6316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ab/>
      </w:r>
      <w:r w:rsidRPr="00FC6316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ab/>
      </w:r>
      <w:r w:rsidR="00DC4A1C" w:rsidRPr="00DC4A1C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ab/>
        <w:t xml:space="preserve">          </w:t>
      </w:r>
    </w:p>
    <w:p w:rsidR="00DC4A1C" w:rsidRPr="00DC4A1C" w:rsidRDefault="00DC4A1C" w:rsidP="005052DF">
      <w:pPr>
        <w:spacing w:after="0" w:line="240" w:lineRule="auto"/>
        <w:jc w:val="both"/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 xml:space="preserve">UR. BROJ:  2176-23-18-01-07 </w:t>
      </w:r>
    </w:p>
    <w:p w:rsidR="00DC4A1C" w:rsidRPr="00FC6316" w:rsidRDefault="00DC4A1C" w:rsidP="005052DF">
      <w:pPr>
        <w:spacing w:after="0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  <w:proofErr w:type="spellStart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Budaševo</w:t>
      </w:r>
      <w:proofErr w:type="spellEnd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 xml:space="preserve">, 25. listopada 2018.       </w:t>
      </w:r>
    </w:p>
    <w:p w:rsidR="00DC4A1C" w:rsidRPr="00FC6316" w:rsidRDefault="00DC4A1C" w:rsidP="00DC4A1C">
      <w:pPr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</w:p>
    <w:p w:rsidR="00DC4A1C" w:rsidRPr="00FC6316" w:rsidRDefault="00DC4A1C" w:rsidP="00222F86">
      <w:pPr>
        <w:jc w:val="center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  <w:r w:rsidRPr="00FC6316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Županijsko stručno vijeće školskih knjižničara Sisačko-moslavačke županije</w:t>
      </w:r>
    </w:p>
    <w:p w:rsidR="00DC4A1C" w:rsidRPr="00FC6316" w:rsidRDefault="00DC4A1C" w:rsidP="00DC4A1C">
      <w:pPr>
        <w:jc w:val="center"/>
        <w:rPr>
          <w:rFonts w:ascii="Constantia" w:eastAsia="Calibri" w:hAnsi="Constantia" w:cs="Arial"/>
          <w:b/>
          <w:color w:val="75614B" w:themeColor="accent5" w:themeShade="BF"/>
          <w:sz w:val="36"/>
          <w:szCs w:val="36"/>
        </w:rPr>
      </w:pPr>
      <w:r w:rsidRPr="00FC6316">
        <w:rPr>
          <w:rFonts w:ascii="Constantia" w:eastAsia="Calibri" w:hAnsi="Constantia" w:cs="Arial"/>
          <w:b/>
          <w:color w:val="75614B" w:themeColor="accent5" w:themeShade="BF"/>
          <w:sz w:val="36"/>
          <w:szCs w:val="36"/>
        </w:rPr>
        <w:t xml:space="preserve">P O Z I V </w:t>
      </w:r>
    </w:p>
    <w:p w:rsidR="00DC4A1C" w:rsidRPr="00DC4A1C" w:rsidRDefault="00DC4A1C" w:rsidP="00DC4A1C">
      <w:pPr>
        <w:spacing w:after="0" w:line="360" w:lineRule="auto"/>
        <w:jc w:val="both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 xml:space="preserve">Na temelju Zakona o odgoju i obrazovanju o osnovnoj i srednjoj školi (NN, 87/08),  članak 115 i Zakona o Agenciji za odgoj i obrazovanje (NN, 85/06) članak 4 te Odluke o imenovanju voditeljice županijskog stručnog vijeća - vanjske suradnice Agencije za odgoj i obrazovanje (KLASA: 023-01/18-01/0014,  URBROJ: 561-1-18-985), pozivam knjižničare osnovnih i srednjih škola te učeničkog doma Sisačko-moslavačke županije na </w:t>
      </w:r>
      <w:r w:rsidRPr="004C2B4D"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  <w:t>Županijsko stručno vijeće knjižničara</w:t>
      </w:r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.</w:t>
      </w:r>
    </w:p>
    <w:p w:rsidR="0038396B" w:rsidRPr="00FC6316" w:rsidRDefault="0038396B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Arial"/>
          <w:b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  <w:t>Voditeljica skupa</w:t>
      </w: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 xml:space="preserve">Mirjana </w:t>
      </w:r>
      <w:proofErr w:type="spellStart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Čubaković</w:t>
      </w:r>
      <w:proofErr w:type="spellEnd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 xml:space="preserve">, dipl. nov. i dipl. bibl., stručna suradnica mentorica, voditeljica Županijskog stručnog vijeća školskih knjižničara Sisačko-moslavačke županije, OŠ </w:t>
      </w:r>
      <w:proofErr w:type="spellStart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Budaševo</w:t>
      </w:r>
      <w:proofErr w:type="spellEnd"/>
      <w:r w:rsidRPr="00DC4A1C">
        <w:rPr>
          <w:rFonts w:ascii="Constantia" w:eastAsia="Calibri" w:hAnsi="Constantia" w:cs="Arial"/>
          <w:color w:val="75614B" w:themeColor="accent5" w:themeShade="BF"/>
          <w:sz w:val="24"/>
          <w:szCs w:val="24"/>
        </w:rPr>
        <w:t>-Topolovac-Gušće.</w:t>
      </w:r>
    </w:p>
    <w:p w:rsidR="0038396B" w:rsidRPr="00FC6316" w:rsidRDefault="0038396B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  <w:r w:rsidRPr="00DC4A1C"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  <w:t>Mjesto</w:t>
      </w: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 xml:space="preserve">Zagreb, prostorije Školske knjige, </w:t>
      </w:r>
      <w:proofErr w:type="spellStart"/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>Masarykova</w:t>
      </w:r>
      <w:proofErr w:type="spellEnd"/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 xml:space="preserve"> 28</w:t>
      </w: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 xml:space="preserve">Zagreb, Zagrebački velesajam, </w:t>
      </w:r>
      <w:proofErr w:type="spellStart"/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>Interliber</w:t>
      </w:r>
      <w:proofErr w:type="spellEnd"/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>, Avenija Dubrovnik 15</w:t>
      </w:r>
    </w:p>
    <w:p w:rsidR="0038396B" w:rsidRPr="00FC6316" w:rsidRDefault="0038396B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  <w:r w:rsidRPr="00DC4A1C"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  <w:t>Vrijeme</w:t>
      </w:r>
      <w:r w:rsidR="0038396B" w:rsidRPr="00FC6316"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  <w:t xml:space="preserve">: </w:t>
      </w:r>
      <w:r w:rsidR="00ED6938">
        <w:rPr>
          <w:rFonts w:ascii="Constantia" w:eastAsia="Calibri" w:hAnsi="Constantia" w:cs="Times New Roman"/>
          <w:b/>
          <w:color w:val="75614B" w:themeColor="accent5" w:themeShade="BF"/>
          <w:sz w:val="24"/>
          <w:szCs w:val="24"/>
        </w:rPr>
        <w:t>14. studenoga 2018</w:t>
      </w:r>
      <w:r w:rsidRPr="00DC4A1C">
        <w:rPr>
          <w:rFonts w:ascii="Constantia" w:eastAsia="Calibri" w:hAnsi="Constantia" w:cs="Times New Roman"/>
          <w:b/>
          <w:color w:val="75614B" w:themeColor="accent5" w:themeShade="BF"/>
          <w:sz w:val="24"/>
          <w:szCs w:val="24"/>
        </w:rPr>
        <w:t>.</w:t>
      </w:r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 xml:space="preserve"> godine od </w:t>
      </w:r>
      <w:r w:rsidRPr="00DC4A1C">
        <w:rPr>
          <w:rFonts w:ascii="Constantia" w:eastAsia="Calibri" w:hAnsi="Constantia" w:cs="Times New Roman"/>
          <w:b/>
          <w:color w:val="75614B" w:themeColor="accent5" w:themeShade="BF"/>
          <w:sz w:val="24"/>
          <w:szCs w:val="24"/>
        </w:rPr>
        <w:t>8,30  do 17,30 sati.</w:t>
      </w:r>
    </w:p>
    <w:p w:rsidR="0038396B" w:rsidRPr="00FC6316" w:rsidRDefault="0038396B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  <w:t xml:space="preserve">Tema: </w:t>
      </w:r>
      <w:r w:rsidRPr="00DC4A1C">
        <w:rPr>
          <w:rFonts w:ascii="Constantia" w:eastAsia="Calibri" w:hAnsi="Constantia" w:cs="Times New Roman"/>
          <w:b/>
          <w:color w:val="75614B" w:themeColor="accent5" w:themeShade="BF"/>
          <w:sz w:val="24"/>
          <w:szCs w:val="24"/>
        </w:rPr>
        <w:t>Razvoj medijske pismenosti kroz Građanski i Zdravstveni odgoj</w:t>
      </w:r>
    </w:p>
    <w:p w:rsidR="0038396B" w:rsidRPr="00FC6316" w:rsidRDefault="0038396B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  <w:r w:rsidRPr="00DC4A1C"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  <w:t>Trajanje skupa</w:t>
      </w:r>
      <w:r w:rsidR="0038396B" w:rsidRPr="00FC6316"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  <w:t xml:space="preserve">: </w:t>
      </w:r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>9 sati</w:t>
      </w:r>
    </w:p>
    <w:p w:rsidR="0038396B" w:rsidRPr="00FC6316" w:rsidRDefault="0038396B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</w:p>
    <w:p w:rsidR="00DC4A1C" w:rsidRPr="00DC4A1C" w:rsidRDefault="00DC4A1C" w:rsidP="00DC4A1C">
      <w:pPr>
        <w:spacing w:after="0" w:line="240" w:lineRule="auto"/>
        <w:jc w:val="both"/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</w:pPr>
      <w:r w:rsidRPr="00DC4A1C">
        <w:rPr>
          <w:rFonts w:ascii="Constantia" w:eastAsia="Calibri" w:hAnsi="Constantia" w:cs="Times New Roman"/>
          <w:b/>
          <w:color w:val="75614B" w:themeColor="accent5" w:themeShade="BF"/>
          <w:sz w:val="28"/>
          <w:szCs w:val="28"/>
        </w:rPr>
        <w:t>Napomena</w:t>
      </w:r>
    </w:p>
    <w:p w:rsidR="00DC4A1C" w:rsidRPr="00DC4A1C" w:rsidRDefault="00DC4A1C" w:rsidP="00DC4A1C">
      <w:pPr>
        <w:tabs>
          <w:tab w:val="left" w:pos="5670"/>
        </w:tabs>
        <w:spacing w:after="0" w:line="240" w:lineRule="auto"/>
        <w:jc w:val="both"/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</w:pPr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 xml:space="preserve">Prijava na adresi </w:t>
      </w:r>
      <w:hyperlink r:id="rId10" w:history="1">
        <w:r w:rsidRPr="00FC6316">
          <w:rPr>
            <w:rFonts w:ascii="Constantia" w:eastAsia="Calibri" w:hAnsi="Constantia" w:cs="Times New Roman"/>
            <w:color w:val="75614B" w:themeColor="accent5" w:themeShade="BF"/>
            <w:sz w:val="24"/>
            <w:szCs w:val="24"/>
            <w:u w:val="single"/>
          </w:rPr>
          <w:t>http://ettaedu.azoo.hr/</w:t>
        </w:r>
      </w:hyperlink>
      <w:r w:rsidR="00B651A0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 xml:space="preserve"> do 12. studenoga</w:t>
      </w:r>
      <w:bookmarkStart w:id="0" w:name="_GoBack"/>
      <w:bookmarkEnd w:id="0"/>
      <w:r w:rsidRPr="00DC4A1C">
        <w:rPr>
          <w:rFonts w:ascii="Constantia" w:eastAsia="Calibri" w:hAnsi="Constantia" w:cs="Times New Roman"/>
          <w:color w:val="75614B" w:themeColor="accent5" w:themeShade="BF"/>
          <w:sz w:val="24"/>
          <w:szCs w:val="24"/>
        </w:rPr>
        <w:t xml:space="preserve"> 2018. Naknadne prijave neće biti moguće!</w:t>
      </w:r>
    </w:p>
    <w:p w:rsidR="00DC4A1C" w:rsidRPr="00FC6316" w:rsidRDefault="00DC4A1C" w:rsidP="00DC4A1C">
      <w:pPr>
        <w:jc w:val="center"/>
        <w:rPr>
          <w:rFonts w:ascii="Constantia" w:eastAsia="Calibri" w:hAnsi="Constantia" w:cs="Arial"/>
          <w:color w:val="75614B" w:themeColor="accent5" w:themeShade="BF"/>
          <w:sz w:val="24"/>
          <w:szCs w:val="24"/>
        </w:rPr>
      </w:pPr>
    </w:p>
    <w:p w:rsidR="00F9688A" w:rsidRPr="00F9688A" w:rsidRDefault="00F9688A" w:rsidP="00F9688A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75614B" w:themeColor="accent5" w:themeShade="BF"/>
          <w:sz w:val="21"/>
          <w:szCs w:val="21"/>
        </w:rPr>
      </w:pPr>
      <w:r w:rsidRPr="00F9688A">
        <w:rPr>
          <w:rFonts w:ascii="Times New Roman" w:eastAsia="Calibri" w:hAnsi="Times New Roman" w:cs="Times New Roman"/>
          <w:b/>
          <w:color w:val="75614B" w:themeColor="accent5" w:themeShade="BF"/>
          <w:sz w:val="21"/>
          <w:szCs w:val="21"/>
        </w:rPr>
        <w:lastRenderedPageBreak/>
        <w:t>DNEVNI RED</w:t>
      </w:r>
    </w:p>
    <w:p w:rsidR="00F9688A" w:rsidRPr="00F9688A" w:rsidRDefault="00F9688A" w:rsidP="00F9688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Style w:val="Srednjareetka3-Isticanje51"/>
        <w:tblW w:w="11053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419"/>
        <w:gridCol w:w="1701"/>
        <w:gridCol w:w="2124"/>
        <w:gridCol w:w="1275"/>
        <w:gridCol w:w="4534"/>
      </w:tblGrid>
      <w:tr w:rsidR="00F9688A" w:rsidRPr="00F9688A" w:rsidTr="009F5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694E56" w:themeFill="accent6" w:themeFillShade="BF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VRIJEME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694E56" w:themeFill="accent6" w:themeFillShade="BF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2124" w:type="dxa"/>
            <w:shd w:val="clear" w:color="auto" w:fill="694E56" w:themeFill="accent6" w:themeFillShade="BF"/>
            <w:hideMark/>
          </w:tcPr>
          <w:p w:rsidR="00F9688A" w:rsidRPr="00F9688A" w:rsidRDefault="00F9688A" w:rsidP="00F96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PREDAVAČ, 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694E56" w:themeFill="accent6" w:themeFillShade="BF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OBLIK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shd w:val="clear" w:color="auto" w:fill="694E56" w:themeFill="accent6" w:themeFillShade="BF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ISHODI</w:t>
            </w:r>
          </w:p>
        </w:tc>
      </w:tr>
      <w:tr w:rsidR="00F9688A" w:rsidRPr="00F9688A" w:rsidTr="009F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8,15-8,30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bCs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Okupljanje sudionika</w:t>
            </w:r>
          </w:p>
        </w:tc>
        <w:tc>
          <w:tcPr>
            <w:tcW w:w="2124" w:type="dxa"/>
            <w:shd w:val="clear" w:color="auto" w:fill="BBA4AB" w:themeFill="accent6" w:themeFillTint="99"/>
          </w:tcPr>
          <w:p w:rsidR="00F9688A" w:rsidRPr="00F9688A" w:rsidRDefault="00F9688A" w:rsidP="00F9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E36C0A"/>
                <w:sz w:val="21"/>
                <w:szCs w:val="21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BBA4AB" w:themeFill="accent6" w:themeFillTint="99"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shd w:val="clear" w:color="auto" w:fill="BBA4AB" w:themeFill="accent6" w:themeFillTint="99"/>
          </w:tcPr>
          <w:p w:rsidR="00F9688A" w:rsidRPr="00F9688A" w:rsidRDefault="00F9688A" w:rsidP="00F9688A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F9688A" w:rsidRPr="00F9688A" w:rsidTr="009F5BD0">
        <w:trPr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8,30- 9,00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Informacije/</w:t>
            </w:r>
          </w:p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diseminacija sa stručnih skupova</w:t>
            </w:r>
          </w:p>
        </w:tc>
        <w:tc>
          <w:tcPr>
            <w:tcW w:w="21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 xml:space="preserve">Mirjana </w:t>
            </w:r>
            <w:proofErr w:type="spellStart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Čubaković</w:t>
            </w:r>
            <w:proofErr w:type="spellEnd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 xml:space="preserve">, OŠ </w:t>
            </w:r>
            <w:proofErr w:type="spellStart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Budaševo</w:t>
            </w:r>
            <w:proofErr w:type="spellEnd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-Topolovac-Gušće</w:t>
            </w:r>
            <w:r w:rsidR="004C2B4D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;</w:t>
            </w: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 xml:space="preserve"> Jadranka Groza, OŠ „Braća Bobetko“ Sisak; </w:t>
            </w:r>
          </w:p>
          <w:p w:rsidR="00F9688A" w:rsidRPr="00F9688A" w:rsidRDefault="004C2B4D" w:rsidP="00F9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Gordana Grabovac, SŠ Novska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izlaganja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tcBorders>
              <w:top w:val="single" w:sz="6" w:space="0" w:color="FFFFFF"/>
            </w:tcBorders>
            <w:shd w:val="clear" w:color="auto" w:fill="BBA4AB" w:themeFill="accent6" w:themeFillTint="99"/>
          </w:tcPr>
          <w:p w:rsidR="00F9688A" w:rsidRPr="00F9688A" w:rsidRDefault="00F9688A" w:rsidP="00F9688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688A">
              <w:rPr>
                <w:rFonts w:ascii="Times New Roman" w:hAnsi="Times New Roman"/>
                <w:sz w:val="21"/>
                <w:szCs w:val="21"/>
              </w:rPr>
              <w:t>informirati o sadržajima stručnih skupova</w:t>
            </w:r>
          </w:p>
          <w:p w:rsidR="00F9688A" w:rsidRPr="00F9688A" w:rsidRDefault="00F9688A" w:rsidP="00F9688A">
            <w:pPr>
              <w:ind w:left="36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9688A" w:rsidRPr="00F9688A" w:rsidTr="009F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9,00 – 9,45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Medijska pismenost: radijske emisije u Građanskom i Zdravstvenom odgoju</w:t>
            </w:r>
          </w:p>
        </w:tc>
        <w:tc>
          <w:tcPr>
            <w:tcW w:w="2124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Ana Brčić Bauer, OŠ Marije Jurić Zagorke, Zagreb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izlaganje s elementima prakse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 xml:space="preserve">prepoznati oblike, uzroke i posljedice društvene isključenosti 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razumjeti značenje prava na primjereni životni standard i prava na socijalnu sigurnost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 xml:space="preserve">osvijestiti  ulogu i zadaće pučkog pravobranitelja/ice za djecu i pravobranitelja/ice za osobe s invaliditetom </w:t>
            </w:r>
          </w:p>
        </w:tc>
      </w:tr>
      <w:tr w:rsidR="00F9688A" w:rsidRPr="00F9688A" w:rsidTr="009F5BD0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9,45 – 10,30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Medijska pismenost: dječji filmovi u korelaciji s Građanskim i Zdravstvenim odgojem</w:t>
            </w:r>
          </w:p>
        </w:tc>
        <w:tc>
          <w:tcPr>
            <w:tcW w:w="21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 xml:space="preserve">Melita </w:t>
            </w:r>
            <w:proofErr w:type="spellStart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Horvatek</w:t>
            </w:r>
            <w:proofErr w:type="spellEnd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Forjan</w:t>
            </w:r>
            <w:proofErr w:type="spellEnd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,</w:t>
            </w:r>
            <w:r w:rsidRPr="00F9688A">
              <w:rPr>
                <w:color w:val="75614B" w:themeColor="accent5" w:themeShade="BF"/>
              </w:rPr>
              <w:t xml:space="preserve"> </w:t>
            </w: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OŠ Marije Jurić Zagorke, Zagreb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izlaganje s elementima prakse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lang w:eastAsia="hr-HR"/>
              </w:rPr>
            </w:pPr>
            <w:r w:rsidRPr="00F9688A">
              <w:rPr>
                <w:rFonts w:ascii="Times New Roman" w:hAnsi="Times New Roman"/>
                <w:lang w:eastAsia="hr-HR"/>
              </w:rPr>
              <w:t>razvijati socijalne i komunikacijske vještine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lang w:eastAsia="hr-HR"/>
              </w:rPr>
            </w:pPr>
            <w:r w:rsidRPr="00F9688A">
              <w:rPr>
                <w:rFonts w:ascii="Times New Roman" w:hAnsi="Times New Roman"/>
                <w:lang w:eastAsia="hr-HR"/>
              </w:rPr>
              <w:t>poticati  empatiju, toleranciju i  ne nenasilno rješavanje sukoba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lang w:eastAsia="hr-HR"/>
              </w:rPr>
            </w:pPr>
            <w:r w:rsidRPr="00F9688A">
              <w:rPr>
                <w:rFonts w:ascii="Times New Roman" w:hAnsi="Times New Roman"/>
                <w:lang w:eastAsia="hr-HR"/>
              </w:rPr>
              <w:t xml:space="preserve">promicati osnovna dječja prava </w:t>
            </w:r>
          </w:p>
        </w:tc>
      </w:tr>
      <w:tr w:rsidR="00F9688A" w:rsidRPr="00F9688A" w:rsidTr="009F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10,30 - 11,15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Građanski odgoj i obrazovanje i Zdravstveni odgoj u dječjem filmskom stvaralaštvu</w:t>
            </w:r>
          </w:p>
        </w:tc>
        <w:tc>
          <w:tcPr>
            <w:tcW w:w="2124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Nataša Jakob, OŠ Marije Jurić Zagorke, Zagreb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izlaganje s elementima prakse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prepoznati i promišljati o vrstama nasilja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osuđivati nasilje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učiti pravilno reagirati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 xml:space="preserve">promišljati o toleranciji 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razumjeti pravo na vjersku opredijeljenost</w:t>
            </w:r>
          </w:p>
        </w:tc>
      </w:tr>
      <w:tr w:rsidR="00F9688A" w:rsidRPr="00F9688A" w:rsidTr="009F5BD0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11,15 - 11,30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Predstavljanje stručne literature</w:t>
            </w:r>
          </w:p>
        </w:tc>
        <w:tc>
          <w:tcPr>
            <w:tcW w:w="21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proofErr w:type="spellStart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Melisanda</w:t>
            </w:r>
            <w:proofErr w:type="spellEnd"/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 xml:space="preserve"> Masnica, OŠ Novska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izlaganje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upoznati s prinovama na području stručne literature u cilju poboljšanja kvalitete rada s učenicima</w:t>
            </w:r>
          </w:p>
        </w:tc>
      </w:tr>
      <w:tr w:rsidR="00F9688A" w:rsidRPr="00F9688A" w:rsidTr="009F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11,30 – 12,00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Različito</w:t>
            </w:r>
          </w:p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Evaluacija</w:t>
            </w:r>
          </w:p>
        </w:tc>
        <w:tc>
          <w:tcPr>
            <w:tcW w:w="2124" w:type="dxa"/>
            <w:shd w:val="clear" w:color="auto" w:fill="BBA4AB" w:themeFill="accent6" w:themeFillTint="99"/>
          </w:tcPr>
          <w:p w:rsidR="00F9688A" w:rsidRPr="00F9688A" w:rsidRDefault="00F9688A" w:rsidP="00F9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BBA4AB" w:themeFill="accent6" w:themeFillTint="99"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informirati  o novostima u knjižničarskoj i srodnim strukama</w:t>
            </w:r>
          </w:p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dobiti povratnu informaciju o kvaliteti stručnog skupa</w:t>
            </w:r>
          </w:p>
        </w:tc>
      </w:tr>
      <w:tr w:rsidR="00F9688A" w:rsidRPr="00F9688A" w:rsidTr="009F5BD0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12,00 – 12,45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FFFFFF"/>
            </w:tcBorders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  <w:t>RUČAK</w:t>
            </w:r>
          </w:p>
        </w:tc>
        <w:tc>
          <w:tcPr>
            <w:tcW w:w="21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A4AB" w:themeFill="accent6" w:themeFillTint="99"/>
          </w:tcPr>
          <w:p w:rsidR="00F9688A" w:rsidRPr="00F9688A" w:rsidRDefault="00F9688A" w:rsidP="00F9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75614B" w:themeColor="accent5" w:themeShade="BF"/>
                <w:sz w:val="21"/>
                <w:szCs w:val="21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6" w:space="0" w:color="FFFFFF"/>
            </w:tcBorders>
            <w:shd w:val="clear" w:color="auto" w:fill="BBA4AB" w:themeFill="accent6" w:themeFillTint="99"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tcBorders>
              <w:top w:val="single" w:sz="6" w:space="0" w:color="FFFFFF"/>
            </w:tcBorders>
            <w:shd w:val="clear" w:color="auto" w:fill="BBA4AB" w:themeFill="accent6" w:themeFillTint="99"/>
          </w:tcPr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</w:p>
        </w:tc>
      </w:tr>
      <w:tr w:rsidR="00F9688A" w:rsidRPr="00F9688A" w:rsidTr="009F5B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13,00 – 17,30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  <w:t>INTERLIBER</w:t>
            </w:r>
          </w:p>
        </w:tc>
        <w:tc>
          <w:tcPr>
            <w:tcW w:w="2124" w:type="dxa"/>
            <w:shd w:val="clear" w:color="auto" w:fill="BBA4AB" w:themeFill="accent6" w:themeFillTint="99"/>
          </w:tcPr>
          <w:p w:rsidR="00F9688A" w:rsidRPr="00F9688A" w:rsidRDefault="00F9688A" w:rsidP="00F9688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shd w:val="clear" w:color="auto" w:fill="BBA4AB" w:themeFill="accent6" w:themeFillTint="99"/>
          </w:tcPr>
          <w:p w:rsidR="00F9688A" w:rsidRPr="00F9688A" w:rsidRDefault="00F9688A" w:rsidP="00F9688A">
            <w:pPr>
              <w:jc w:val="center"/>
              <w:rPr>
                <w:rFonts w:ascii="Times New Roman" w:eastAsia="Times New Roman" w:hAnsi="Times New Roman"/>
                <w:color w:val="75614B" w:themeColor="accent5" w:themeShade="BF"/>
                <w:sz w:val="21"/>
                <w:szCs w:val="21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4" w:type="dxa"/>
            <w:shd w:val="clear" w:color="auto" w:fill="BBA4AB" w:themeFill="accent6" w:themeFillTint="99"/>
            <w:hideMark/>
          </w:tcPr>
          <w:p w:rsidR="00F9688A" w:rsidRPr="00F9688A" w:rsidRDefault="00F9688A" w:rsidP="00F9688A"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lang w:eastAsia="hr-HR"/>
              </w:rPr>
            </w:pPr>
            <w:r w:rsidRPr="00F9688A">
              <w:rPr>
                <w:rFonts w:ascii="Times New Roman" w:hAnsi="Times New Roman"/>
                <w:sz w:val="21"/>
                <w:szCs w:val="21"/>
                <w:lang w:eastAsia="hr-HR"/>
              </w:rPr>
              <w:t>sudjelovati na promocijama, književnim susretima, kontaktirati s autorima i nakladnicima, informirati se o prinovama na području stručne literature kao i literature za djecu i mlade</w:t>
            </w:r>
          </w:p>
        </w:tc>
      </w:tr>
    </w:tbl>
    <w:p w:rsidR="00F9688A" w:rsidRPr="00F9688A" w:rsidRDefault="00F9688A" w:rsidP="00F9688A">
      <w:pPr>
        <w:rPr>
          <w:rFonts w:ascii="Calibri" w:eastAsia="Calibri" w:hAnsi="Calibri" w:cs="Times New Roman"/>
        </w:rPr>
      </w:pPr>
    </w:p>
    <w:p w:rsidR="00DC4A1C" w:rsidRPr="00DC4A1C" w:rsidRDefault="00DC4A1C" w:rsidP="00DC4A1C">
      <w:pPr>
        <w:rPr>
          <w:rFonts w:ascii="Constantia" w:eastAsia="Calibri" w:hAnsi="Constantia" w:cs="Arial"/>
          <w:color w:val="694E56" w:themeColor="accent6" w:themeShade="BF"/>
          <w:sz w:val="24"/>
          <w:szCs w:val="24"/>
        </w:rPr>
      </w:pPr>
    </w:p>
    <w:p w:rsidR="00185B07" w:rsidRPr="00222F86" w:rsidRDefault="00185B07" w:rsidP="00827B88">
      <w:pPr>
        <w:spacing w:after="0"/>
        <w:rPr>
          <w:b/>
          <w:color w:val="694E56" w:themeColor="accent6" w:themeShade="BF"/>
          <w:sz w:val="24"/>
          <w:szCs w:val="24"/>
        </w:rPr>
      </w:pPr>
    </w:p>
    <w:p w:rsidR="00185B07" w:rsidRPr="00222F86" w:rsidRDefault="00827B88" w:rsidP="00827B88">
      <w:pPr>
        <w:spacing w:after="0"/>
        <w:rPr>
          <w:color w:val="694E56" w:themeColor="accent6" w:themeShade="BF"/>
          <w:sz w:val="24"/>
          <w:szCs w:val="24"/>
        </w:rPr>
      </w:pPr>
      <w:r w:rsidRPr="00222F86">
        <w:rPr>
          <w:color w:val="694E56" w:themeColor="accent6" w:themeShade="BF"/>
          <w:sz w:val="24"/>
          <w:szCs w:val="24"/>
        </w:rPr>
        <w:t xml:space="preserve">   </w:t>
      </w:r>
    </w:p>
    <w:sectPr w:rsidR="00185B07" w:rsidRPr="00222F86" w:rsidSect="005052DF">
      <w:pgSz w:w="11906" w:h="16838"/>
      <w:pgMar w:top="1417" w:right="1417" w:bottom="1135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5167"/>
    <w:multiLevelType w:val="hybridMultilevel"/>
    <w:tmpl w:val="2DE8719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C13339"/>
    <w:multiLevelType w:val="hybridMultilevel"/>
    <w:tmpl w:val="13CE44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A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A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07"/>
    <w:rsid w:val="00185B07"/>
    <w:rsid w:val="00222F86"/>
    <w:rsid w:val="0038396B"/>
    <w:rsid w:val="00472D02"/>
    <w:rsid w:val="004C2B4D"/>
    <w:rsid w:val="005052DF"/>
    <w:rsid w:val="00827B88"/>
    <w:rsid w:val="00B651A0"/>
    <w:rsid w:val="00B654E4"/>
    <w:rsid w:val="00DC4A1C"/>
    <w:rsid w:val="00ED6938"/>
    <w:rsid w:val="00F70B6F"/>
    <w:rsid w:val="00F9688A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85B0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85B07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B07"/>
    <w:rPr>
      <w:rFonts w:ascii="Tahoma" w:hAnsi="Tahoma" w:cs="Tahoma"/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F70B6F"/>
    <w:rPr>
      <w:i/>
      <w:iCs/>
      <w:color w:val="808080" w:themeColor="text1" w:themeTint="7F"/>
    </w:rPr>
  </w:style>
  <w:style w:type="table" w:customStyle="1" w:styleId="Srednjareetka3-Isticanje51">
    <w:name w:val="Srednja rešetka 3 - Isticanje 51"/>
    <w:basedOn w:val="Obinatablica"/>
    <w:uiPriority w:val="69"/>
    <w:rsid w:val="00F968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85B0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85B07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B07"/>
    <w:rPr>
      <w:rFonts w:ascii="Tahoma" w:hAnsi="Tahoma" w:cs="Tahoma"/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F70B6F"/>
    <w:rPr>
      <w:i/>
      <w:iCs/>
      <w:color w:val="808080" w:themeColor="text1" w:themeTint="7F"/>
    </w:rPr>
  </w:style>
  <w:style w:type="table" w:customStyle="1" w:styleId="Srednjareetka3-Isticanje51">
    <w:name w:val="Srednja rešetka 3 - Isticanje 51"/>
    <w:basedOn w:val="Obinatablica"/>
    <w:uiPriority w:val="69"/>
    <w:rsid w:val="00F968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ettaedu.azoo.hr/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Summer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Summ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umm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2018./2019.</PublishDate>
  <Abstract>KNJIŽNIČARIMA OSNOVNIH I SREDNJIH ŠKOLA I UČENIČKOG DOMASISAČKO-MOSLAVAČKE  ŽUPANIJE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EB49CA-C52D-40CE-A34C-3023C24C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Županijsko stručno vijeće školskih knjižničara Sisačko-moslavačke županije</vt:lpstr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Županijsko stručno vijeće školskih knjižničara Sisačko-moslavačke županije</dc:title>
  <dc:subject>P V</dc:subject>
  <dc:creator>Mirjana Čubaković,voditeljica orisnik</dc:creator>
  <cp:lastModifiedBy>Korisnik</cp:lastModifiedBy>
  <cp:revision>10</cp:revision>
  <cp:lastPrinted>2018-10-26T08:20:00Z</cp:lastPrinted>
  <dcterms:created xsi:type="dcterms:W3CDTF">2018-10-26T07:13:00Z</dcterms:created>
  <dcterms:modified xsi:type="dcterms:W3CDTF">2018-10-26T10:37:00Z</dcterms:modified>
</cp:coreProperties>
</file>