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980"/>
        <w:gridCol w:w="1080"/>
      </w:tblGrid>
      <w:tr w:rsidR="0015160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560" w:type="dxa"/>
            <w:vAlign w:val="center"/>
          </w:tcPr>
          <w:p w:rsidR="00151601" w:rsidRDefault="00151601">
            <w:pPr>
              <w:pStyle w:val="Heading1"/>
            </w:pPr>
            <w:bookmarkStart w:id="0" w:name="_GoBack"/>
            <w:bookmarkEnd w:id="0"/>
            <w:r>
              <w:t>SADRŽAJ RADA U KNJIŽNICI</w:t>
            </w:r>
          </w:p>
        </w:tc>
        <w:tc>
          <w:tcPr>
            <w:tcW w:w="1980" w:type="dxa"/>
            <w:vAlign w:val="center"/>
          </w:tcPr>
          <w:p w:rsidR="00151601" w:rsidRDefault="00151601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VRIJEME </w:t>
            </w:r>
          </w:p>
          <w:p w:rsidR="00151601" w:rsidRDefault="00151601">
            <w:pPr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REALIZACIJE</w:t>
            </w:r>
          </w:p>
        </w:tc>
        <w:tc>
          <w:tcPr>
            <w:tcW w:w="1080" w:type="dxa"/>
            <w:vAlign w:val="center"/>
          </w:tcPr>
          <w:p w:rsidR="00151601" w:rsidRDefault="00151601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BROJ </w:t>
            </w:r>
          </w:p>
          <w:p w:rsidR="00151601" w:rsidRDefault="00151601">
            <w:pPr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SATI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Uvod pripravnice u rad školske knjižnice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Upoznavanje s pravilnicima i aktima važnim za rad škol. knjižnice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Pravilnik o radu školske knjižnice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Izvod iz Pravilnika o radu knjižnice za korisnike knjižnice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Pravilnik o reviziji i otpisu knjižnične građe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Standard za školske knjižnice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12.ožujak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 xml:space="preserve">  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Uvid u inventarne knjige školske knjižnice: pravila unosa...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Obrada knjižne građe: tehnička i stručna obrada knjiga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Signiranje knjižne građe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Klasifikacija knjižne građe po UDK-a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Smještaj knjižne građe i primjena UDK u rasporedu na policama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16. ožujak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 xml:space="preserve"> 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Provedba revizije i otpisa u školskoj  knjižnici : redovna i izvanredna  revizija 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Pravilnik o otpisu i reviziji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Zapisnik o otpisu i reviziji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Izvještaji školske knjižnice: Izvješće o radu i Izvješće o stanju fonda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20. ožujak 2007.</w:t>
            </w:r>
          </w:p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Periodika u školskoj knjižnici: stručno-metodički časopisi i popularno-znanstveni časopisi za učenike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Kartoteka časopisa u knjižnici i evidencija narudžbe i pretplate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Posudba časopisa učenicima i nastavnicima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Predmetna obrada časopisa u knjižnici i izrada predmetnih kataloga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30. ožujak 2007.</w:t>
            </w:r>
          </w:p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Rad s maturantima gimnazije i tehničke škole na izradi i kompoziciji maturalnog i završnog rada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Prisustvovanje nastavnom satu u školskoj knjižnici s učenicima 4. razreda  ( dva razredna odjela )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Upute za pretraživanje kataloga školske knjižnice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16. travanj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Prisustvovanje nastavnom satu s maturantima : grupni rad s učenicima na izradi maturalnog rada: upute, savjeti, sugestije i izbor</w:t>
            </w:r>
          </w:p>
          <w:p w:rsidR="00151601" w:rsidRDefault="00151601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literature za svoje teme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Primjeri izrade tematskih bibliografskih popisa , pravila izrade, sekundarni izvori informacija  u knjižnici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17. travanj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Kulturne aktivnosti školske knjižnice: izložbe, susreti, predavanja , promocije, predstavljanja novih knjiga i sl.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Gopdišnji plan kulturnih aktivnosti školske knjižnice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Nazočnost radu s učenicima u izradi postera i plakata za nastavu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Oblikovanje tematske izložbe u školskoj knjižnici 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24. travanj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Zaštita knjižnične građe uz pravilan smještaj građe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Tehnička obrada knjižne građe, zaštitne folije i vrpce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Obrada i smještaj AV građe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Izrada popisa AV građe za stručne aktive i nastavne predmete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Prisustvovanje predavanju za učenike "Sotonizam u glazbi i životu"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27. travanj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lastRenderedPageBreak/>
              <w:t>Izrada  kataloga deziderata radi planske nabave fonda u školskoj knnjižnici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Priprema djelomične revizije fonda, posebne zbirke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Načini provedbe revizije fonda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Izrada BILTENA prinovljene literature u školskoj knjižnici</w:t>
            </w:r>
          </w:p>
          <w:p w:rsidR="00151601" w:rsidRDefault="00151601">
            <w:pPr>
              <w:ind w:left="360"/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3. svibanj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Narudžba knjiga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Suradnja sa stručnim aktivima i predmetnim nastavnicima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Suradnja s nakladnicima, katalozi ponuda novih izdanja, donacije, sajmovi knjiga, antikvarijati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Kompletiranje časopisa u godišta, pretplata i narudžba časopisa 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7. svibanj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ind w:left="360"/>
              <w:rPr>
                <w:lang w:val="hr-HR"/>
              </w:rPr>
            </w:pP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Rad s maturantima na promociji upisa na pojedine fakulteteI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Izložba prikupljenoga materijala sa Smotre sveučilišta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Prisustvo predavanju za učenike koje je organizirano u školskoj knjižnici "Kap preko ruba čaše" – zaštita okoliša i globalizacija</w:t>
            </w:r>
          </w:p>
          <w:p w:rsidR="00151601" w:rsidRDefault="00151601">
            <w:pPr>
              <w:ind w:left="360"/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14. svibanj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ind w:left="360"/>
              <w:rPr>
                <w:lang w:val="hr-HR"/>
              </w:rPr>
            </w:pP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Rad s učenicima 1. razreda na obradi zadanih tema i referata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Rad s učenicima na izradi postera i plakata za nastavu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Obrada zadane teme kroz Powerpoint prezentacija, izbor teksta, izrada koncepta za unos podataka u prezentaciju i sl.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23. svibanj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Uvid u rad knjižnice III. GIMNAZIJE, Zagreb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Sređivanje inventarnih knjiga školske knjižnice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Pregled izvještaja o reviziji i otpisu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Izlučivanje dotrajale, zastarjele i otuđene građe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Preporuke i savjeti za daljnji rad u knjižnici</w:t>
            </w:r>
          </w:p>
          <w:p w:rsidR="00151601" w:rsidRDefault="00151601">
            <w:pPr>
              <w:ind w:left="360"/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15. lipanj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Pregled izvještaja o provedenoj reviziji u školskoj knjižnici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Otpis dotrajale građe i izlučivanje knjiga iz fonda knjižnice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Izlučivanje stare periodike i narudžba novih , aktualnih naslova časopisa za učenike i nastavnike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Razmještaj fonda školske knjižnice na policama uz primjenu UDK-a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20. lipanj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Narudžba periodike, narudžba novih naslova stručne i referentne literature za potrebe učenika i nastavnika škole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Obrada AV građe u školskoj knjižnici , smještaj i korištenje za nastavu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Preporuke za odgojno-obrazovni rad s učenicima , od 1.do 4. razreda po planu i programu kroz školsku godinu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28. lipanj 2007.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UKUPNO </w:t>
            </w:r>
            <w:r>
              <w:rPr>
                <w:lang w:val="hr-HR"/>
              </w:rPr>
              <w:t>:</w:t>
            </w: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b/>
                <w:bCs/>
                <w:lang w:val="hr-HR"/>
              </w:rPr>
              <w:t>60</w:t>
            </w: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Navesti primjere nastavnih sati koji se rade sa pripravnicima ili kojima je pripravnik nazočan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Pripravnika uputiti u posudbu i pravilnik knjižnice koji se odnosi na korisnike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Pripravnik je nazočan nekom obliku kulturne i javne djelatnosti školske knjižnice : izradi plakata, postera, pripremi i postavu izložbe i sl.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Rad grupe slobodnih aktivnosti ili izvannastavni rad učenika u školskoj knjižnici</w:t>
            </w:r>
          </w:p>
          <w:p w:rsidR="00151601" w:rsidRDefault="00151601">
            <w:pPr>
              <w:ind w:left="360"/>
              <w:rPr>
                <w:lang w:val="hr-HR"/>
              </w:rPr>
            </w:pPr>
          </w:p>
          <w:p w:rsidR="00151601" w:rsidRDefault="00151601">
            <w:pPr>
              <w:ind w:left="360"/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Pripravnika upoznati s oblicima stručnoga usavršavanja u kolektivu, individualno stručno usavršavanje i u stručnim tijelima Agencije za odgoj i obrazovanje i MZOIŠ-a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Stručno usavršavanje na radnom mjestu : upoznavanje i izvješćivanje o novoj literaturi u školskoj knjižnici: stručnoj i metodičko-pedagoškoj , te o periodici za nastavnike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Pripravnik je dužan uspostaviti dobru suradnju sa stručnim aktivima na školi i prisustvovati njihovim stručnim sastancima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Pripravnik je dužan surađivati s tajnikom škole i računovođom, osobito pri nabavi i narudžbi knjižnične građe, periodike i AV građe za potrebe nastave i uspješno odvijanje odgojno-obrazovnog procesa u školi.</w:t>
            </w:r>
          </w:p>
          <w:p w:rsidR="00151601" w:rsidRDefault="00151601">
            <w:pPr>
              <w:ind w:left="360"/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rPr>
                <w:lang w:val="hr-HR"/>
              </w:rPr>
            </w:pP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Pripravnik je dužan uspostaviti dobru suradnju sa stručno- razvojnom službom škole, osobito u svom radu surađivati s ravnateljem škole.</w:t>
            </w:r>
          </w:p>
          <w:p w:rsidR="00151601" w:rsidRDefault="0015160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Pripravnik je dužan voditi računa o fondu knjižnice i u tom smislu uspostaviti dobru suradnju sa tajništvom škole ili učeničkom referadom , radi pravovremene informacije o ispisu ili odlasku učenika ili djelatnika iz škole, kako ne bi ostali dugovi u školskoj knjižnici.</w:t>
            </w: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  <w:tr w:rsidR="001516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56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980" w:type="dxa"/>
          </w:tcPr>
          <w:p w:rsidR="00151601" w:rsidRDefault="00151601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151601" w:rsidRDefault="00151601">
            <w:pPr>
              <w:rPr>
                <w:lang w:val="hr-HR"/>
              </w:rPr>
            </w:pPr>
          </w:p>
        </w:tc>
      </w:tr>
    </w:tbl>
    <w:p w:rsidR="00151601" w:rsidRDefault="00151601">
      <w:pPr>
        <w:rPr>
          <w:lang w:val="hr-HR"/>
        </w:rPr>
      </w:pPr>
    </w:p>
    <w:sectPr w:rsidR="0015160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5AE"/>
    <w:multiLevelType w:val="hybridMultilevel"/>
    <w:tmpl w:val="9524FAAE"/>
    <w:lvl w:ilvl="0" w:tplc="AAE25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BF"/>
    <w:rsid w:val="00151601"/>
    <w:rsid w:val="00A424B0"/>
    <w:rsid w:val="00F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9644-BD35-453C-B1DD-61DDE64D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RADA U KNJIŽNICI</vt:lpstr>
      <vt:lpstr>SADRŽAJ RADA U KNJIŽNICI</vt:lpstr>
    </vt:vector>
  </TitlesOfParts>
  <Company>GRAD ZAGREB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RADA U KNJIŽNICI</dc:title>
  <dc:subject/>
  <dc:creator>Korisnik</dc:creator>
  <cp:keywords/>
  <dc:description/>
  <cp:lastModifiedBy>Adela Granic</cp:lastModifiedBy>
  <cp:revision>2</cp:revision>
  <cp:lastPrinted>2007-06-15T15:44:00Z</cp:lastPrinted>
  <dcterms:created xsi:type="dcterms:W3CDTF">2017-06-12T07:57:00Z</dcterms:created>
  <dcterms:modified xsi:type="dcterms:W3CDTF">2017-06-12T07:57:00Z</dcterms:modified>
</cp:coreProperties>
</file>